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67F" w:rsidRDefault="00840F13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  <w:r w:rsidRPr="00840F13">
        <w:rPr>
          <w:rFonts w:ascii="Times New Roman" w:eastAsia="Times New Roman" w:hAnsi="Times New Roman" w:cs="Times New Roman"/>
          <w:noProof/>
          <w:color w:val="0000CC"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3877310</wp:posOffset>
            </wp:positionH>
            <wp:positionV relativeFrom="paragraph">
              <wp:posOffset>0</wp:posOffset>
            </wp:positionV>
            <wp:extent cx="2273756" cy="1219200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756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Batang" w:hAnsi="Times New Roman" w:cs="Times New Roman"/>
          <w:b/>
          <w:bCs/>
          <w:color w:val="000000"/>
          <w:sz w:val="28"/>
          <w:szCs w:val="28"/>
          <w:lang w:eastAsia="ko-KR" w:bidi="hi-IN"/>
        </w:rPr>
      </w:pPr>
    </w:p>
    <w:p w:rsidR="00141DFB" w:rsidRPr="00141DFB" w:rsidRDefault="00141DFB" w:rsidP="00141DFB">
      <w:pPr>
        <w:spacing w:after="0" w:line="36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</w:pPr>
      <w:r w:rsidRPr="00141D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ПРОГРАММА ВОСПИТАНИЯ</w:t>
      </w:r>
    </w:p>
    <w:p w:rsidR="00141DFB" w:rsidRPr="00141DFB" w:rsidRDefault="00141DFB" w:rsidP="00141DFB">
      <w:pPr>
        <w:spacing w:after="0" w:line="360" w:lineRule="auto"/>
        <w:ind w:firstLine="709"/>
        <w:contextualSpacing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141D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детского </w:t>
      </w:r>
      <w:r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палаточного</w:t>
      </w:r>
      <w:r w:rsidRPr="00141DFB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 xml:space="preserve"> лагеря «Азимут»</w:t>
      </w: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141DFB" w:rsidRDefault="00141DFB" w:rsidP="0047167F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CC"/>
          <w:sz w:val="36"/>
          <w:szCs w:val="36"/>
          <w:lang w:eastAsia="ru-RU"/>
        </w:rPr>
      </w:pPr>
    </w:p>
    <w:p w:rsidR="0047167F" w:rsidRPr="0047167F" w:rsidRDefault="0047167F" w:rsidP="00840F1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47167F">
        <w:rPr>
          <w:rFonts w:ascii="Times New Roman" w:eastAsia="Times New Roman" w:hAnsi="Times New Roman" w:cs="Times New Roman"/>
          <w:b/>
          <w:sz w:val="24"/>
          <w:lang w:eastAsia="ru-RU"/>
        </w:rPr>
        <w:t>2022 г.</w:t>
      </w:r>
    </w:p>
    <w:p w:rsidR="0047167F" w:rsidRPr="0047167F" w:rsidRDefault="0047167F" w:rsidP="004716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7167F" w:rsidRPr="0047167F" w:rsidRDefault="0047167F" w:rsidP="0047167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99"/>
          <w:sz w:val="28"/>
          <w:szCs w:val="28"/>
        </w:rPr>
      </w:pPr>
    </w:p>
    <w:p w:rsidR="00141DFB" w:rsidRPr="004B1DBE" w:rsidRDefault="00141DFB" w:rsidP="00141DFB">
      <w:pPr>
        <w:tabs>
          <w:tab w:val="left" w:pos="6942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sdt>
      <w:sdtPr>
        <w:rPr>
          <w:rFonts w:ascii="Times New Roman" w:eastAsia="Droid Sans Fallback" w:hAnsi="Times New Roman" w:cs="Times New Roman"/>
          <w:b/>
          <w:bCs/>
          <w:lang w:eastAsia="zh-CN" w:bidi="hi-IN"/>
        </w:rPr>
        <w:id w:val="1751123158"/>
        <w:docPartObj>
          <w:docPartGallery w:val="Table of Contents"/>
          <w:docPartUnique/>
        </w:docPartObj>
      </w:sdtPr>
      <w:sdtEndPr>
        <w:rPr>
          <w:rFonts w:eastAsiaTheme="minorHAnsi"/>
          <w:b w:val="0"/>
          <w:bCs w:val="0"/>
          <w:lang w:eastAsia="en-US" w:bidi="ar-SA"/>
        </w:rPr>
      </w:sdtEndPr>
      <w:sdtContent>
        <w:p w:rsidR="00141DFB" w:rsidRDefault="00141DFB" w:rsidP="00141DFB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r w:rsidRPr="004B1DBE">
            <w:rPr>
              <w:rFonts w:ascii="Times New Roman" w:hAnsi="Times New Roman" w:cs="Times New Roman"/>
            </w:rPr>
            <w:fldChar w:fldCharType="begin"/>
          </w:r>
          <w:r w:rsidRPr="004B1DBE">
            <w:rPr>
              <w:rFonts w:ascii="Times New Roman" w:hAnsi="Times New Roman" w:cs="Times New Roman"/>
            </w:rPr>
            <w:instrText xml:space="preserve"> TOC \o "1-3" \h \z \u </w:instrText>
          </w:r>
          <w:r w:rsidRPr="004B1DBE">
            <w:rPr>
              <w:rFonts w:ascii="Times New Roman" w:hAnsi="Times New Roman" w:cs="Times New Roman"/>
            </w:rPr>
            <w:fldChar w:fldCharType="separate"/>
          </w:r>
          <w:hyperlink w:anchor="_Toc120699921" w:history="1">
            <w:r w:rsidRPr="00560990">
              <w:rPr>
                <w:rStyle w:val="a3"/>
                <w:rFonts w:ascii="Times New Roman" w:hAnsi="Times New Roman" w:cs="Times New Roman"/>
                <w:noProof/>
              </w:rPr>
              <w:t>ПОЯСНИТЕЛЬНАЯ ЗАПИСКА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_Toc120699921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2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Раздел I. ЦЕННОСТНО-ЦЕЛЕВЫЕ ОСНОВЫ ВОСПИТАНИЯ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_Toc120699922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7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3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1.1. Цель и задачи воспитания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_Toc120699923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7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4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1.2. Методологические основы и принципы воспитательной деятельности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_Toc120699924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9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5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1.3. Основные направления воспитания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_Toc120699925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11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6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1.4. Основные традиции и уникальность воспитательной деятельности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_Toc120699926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12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7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Раздел II. СОДЕРЖАНИЕ, ВИДЫ И ФОРМЫ ВОСПИТАТЕЛЬНОЙ ДЕЯТЕЛЬНОСТИ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_Toc120699927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14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8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2.1. Модуль «Будущее России»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_Toc120699928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14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29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2.2. Модуль «Ключевые мероприятия детского лагеря»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_Toc120699929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16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0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2.3. Модуль «Отрядная работа»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_Toc120699930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17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1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2.4. Модуль «Коллективно-творческое дело (КТД)»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_Toc120699931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19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2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2.5. Модуль «Самоуправление»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_Toc120699932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19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3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2.6. Модуль «Дополнительное образование»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_Toc120699933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21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4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2.7. Модуль «Здоровый образ жизни»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_Toc120699934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21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5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2.8. Модуль «Организация предметно-эстетической среды»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_Toc120699935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22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6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2.9. Модуль «Профилактика и безопасность»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_Toc120699936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24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7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2.10. Модуль «Работа с вожаты</w:t>
            </w:r>
            <w:r w:rsidR="00141DFB" w:rsidRPr="00141DFB">
              <w:rPr>
                <w:rStyle w:val="a3"/>
                <w:rFonts w:ascii="Times New Roman" w:hAnsi="Times New Roman" w:cs="Times New Roman"/>
                <w:noProof/>
              </w:rPr>
              <w:t>ми»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_Toc120699937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25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8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2.11. Модуль «Профориентация: педаго</w:t>
            </w:r>
            <w:r w:rsidR="00141DFB">
              <w:rPr>
                <w:rStyle w:val="a3"/>
                <w:rFonts w:ascii="Times New Roman" w:hAnsi="Times New Roman" w:cs="Times New Roman"/>
                <w:noProof/>
              </w:rPr>
              <w:t xml:space="preserve">г и наставник» 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_Toc120699938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26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39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2.12. Модуль «Мой Татарстан»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_Toc120699939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27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1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_Toc120699941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28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3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_Toc120699943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29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5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2.13. Модуль «Цифровая гигиена»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_Toc120699945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29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7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2.14. Модуль «Работа с родителями»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_Toc120699947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30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8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2.15. Модуль «Социальное партнерство»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_Toc120699948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30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1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49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Раздел III. ОРГАНИЗАЦИЯ ВОСПИТАТЕЛЬНОЙ ДЕЯТЕЛЬНОСТИ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_Toc120699949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32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0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3.1. Особенности организации воспитательной деятельности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_Toc120699950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32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A11509" w:rsidP="00141DFB">
          <w:pPr>
            <w:pStyle w:val="21"/>
            <w:tabs>
              <w:tab w:val="right" w:pos="9357"/>
            </w:tabs>
            <w:rPr>
              <w:rFonts w:eastAsiaTheme="minorEastAsia"/>
              <w:noProof/>
              <w:lang w:eastAsia="ru-RU"/>
            </w:rPr>
          </w:pPr>
          <w:hyperlink w:anchor="_Toc120699951" w:history="1">
            <w:r w:rsidR="00141DFB" w:rsidRPr="00560990">
              <w:rPr>
                <w:rStyle w:val="a3"/>
                <w:rFonts w:ascii="Times New Roman" w:hAnsi="Times New Roman" w:cs="Times New Roman"/>
                <w:noProof/>
              </w:rPr>
              <w:t>3.2. Анализ воспитательного процесса и результатов воспитания</w:t>
            </w:r>
            <w:r w:rsidR="00141DFB">
              <w:rPr>
                <w:noProof/>
                <w:webHidden/>
              </w:rPr>
              <w:tab/>
            </w:r>
            <w:r w:rsidR="00141DFB">
              <w:rPr>
                <w:noProof/>
                <w:webHidden/>
              </w:rPr>
              <w:fldChar w:fldCharType="begin"/>
            </w:r>
            <w:r w:rsidR="00141DFB">
              <w:rPr>
                <w:noProof/>
                <w:webHidden/>
              </w:rPr>
              <w:instrText xml:space="preserve"> PAGEREF _Toc120699951 \h </w:instrText>
            </w:r>
            <w:r w:rsidR="00141DFB">
              <w:rPr>
                <w:noProof/>
                <w:webHidden/>
              </w:rPr>
            </w:r>
            <w:r w:rsidR="00141DFB">
              <w:rPr>
                <w:noProof/>
                <w:webHidden/>
              </w:rPr>
              <w:fldChar w:fldCharType="separate"/>
            </w:r>
            <w:r w:rsidR="00141DFB">
              <w:rPr>
                <w:noProof/>
                <w:webHidden/>
              </w:rPr>
              <w:t>34</w:t>
            </w:r>
            <w:r w:rsidR="00141DFB">
              <w:rPr>
                <w:noProof/>
                <w:webHidden/>
              </w:rPr>
              <w:fldChar w:fldCharType="end"/>
            </w:r>
          </w:hyperlink>
        </w:p>
        <w:p w:rsidR="00141DFB" w:rsidRDefault="00141DFB" w:rsidP="00141DFB">
          <w:pPr>
            <w:spacing w:after="0" w:line="240" w:lineRule="auto"/>
            <w:jc w:val="both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4B1DBE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1DFB" w:rsidRDefault="0047167F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B45F6" w:rsidRDefault="006B45F6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Default="00141DFB" w:rsidP="0047167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Pr="00141DFB" w:rsidRDefault="00141DFB" w:rsidP="00141DFB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ПОЯСНИТЕЛЬНАЯ ЗАПИСКА</w:t>
      </w:r>
    </w:p>
    <w:p w:rsidR="00141DFB" w:rsidRDefault="00141DFB" w:rsidP="00141DFB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Pr="00141DFB" w:rsidRDefault="00141DFB" w:rsidP="00141DF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Рабочая программа воспитания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палаточного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лагеря </w:t>
      </w:r>
      <w:r w:rsidRPr="00141D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«Азимут»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141DFB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документами.</w:t>
      </w:r>
    </w:p>
    <w:p w:rsidR="00141DFB" w:rsidRPr="00141DFB" w:rsidRDefault="00141DFB" w:rsidP="00141DF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sz w:val="28"/>
          <w:szCs w:val="28"/>
        </w:rPr>
        <w:t>- Приказы №№286, 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Указом Президента Российской Федерации от 21.07.2020 № 474 «О национальных целях развития Российской </w:t>
      </w:r>
      <w:bookmarkStart w:id="0" w:name="_GoBack"/>
      <w:bookmarkEnd w:id="0"/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Федерации на период до 2030 года». 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Законодательство в сфере детского отдыха Республики Татарстан</w:t>
      </w:r>
    </w:p>
    <w:p w:rsidR="00141DFB" w:rsidRDefault="00141DFB" w:rsidP="00141DFB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158 от 5 марта 2019 г. Об утверждении государственной программы «Развитие молодежной политики в Республике Татарстан на 2019 – 2022 годы» (с изменениями и дополнениями от 08.11.2019). </w:t>
      </w:r>
    </w:p>
    <w:p w:rsidR="00141DFB" w:rsidRDefault="00141DFB" w:rsidP="00141DFB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2. ПКМ РТ № 968 от 11.10.2021 «О внесении изменений в подпрограмму «Организация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ПКМ РТ № 86 от 04.02.2022 «О внесении изменений в государственную программу «Развитие молодежной политики в Республике Татарстан на 2019 - 2025 годы»,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годы».</w:t>
      </w:r>
    </w:p>
    <w:p w:rsidR="00141DFB" w:rsidRDefault="00141DFB" w:rsidP="00141DFB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4.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ПКМ РТ № 346 от 29 апреля 2020 г. «Об организации отдыха детей и молодежи».</w:t>
      </w:r>
    </w:p>
    <w:p w:rsidR="00141DFB" w:rsidRDefault="00141DFB" w:rsidP="00141DFB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ПКМ РТ №446 от 16.05.2022 г. «О внесении изменений в постановление Кабинета Министров Республики Татарстан от 29.04.2020 № 346 «Об организации отдыха и оздоровления детей и молодежи».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ПКМ РТ 853 от 09.09.2021г. «Об утверждении нормативных затрат на предоставление государственной услуги по организации отдыха детей и молодежи в Республике Татарстан на 2022 год».</w:t>
      </w:r>
      <w:r w:rsidRPr="00141DFB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детский лагерь)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:rsidR="0047167F" w:rsidRPr="00141DFB" w:rsidRDefault="0047167F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Деятельность </w:t>
      </w:r>
      <w:proofErr w:type="gramStart"/>
      <w:r w:rsidRPr="0047167F">
        <w:rPr>
          <w:rFonts w:ascii="Times New Roman" w:eastAsia="Calibri" w:hAnsi="Times New Roman" w:cs="Times New Roman"/>
          <w:sz w:val="28"/>
          <w:szCs w:val="28"/>
        </w:rPr>
        <w:t>летнего  палаточного</w:t>
      </w:r>
      <w:proofErr w:type="gramEnd"/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туристско-краеведческого лагеря «Азимут» во всех  её формах способствует всестороннему развитию личности ребенка, направлена на совершенствование его интеллектуального, духовного и физического развития, способствует изучению малой родины, приобретению навыков самостоятельной деятельности.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    Для педагогов летний палаточный лагерь – прекрасная возможность лучше узнать своих воспитанников, познакомиться с их миром, проблемами и увлечениями.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     Интересно наблюдать, как мальчишки и девчонки, которые ещё вчера бегали по школьным коридорам «сломя голову», становятся взрослыми и степенными, терпеливо объясняют новичкам, где лучше выбрать место для палатки, почему нельзя держать в своей палатке продукты (печенье, сухарики). В начале новичков пугает всё: отсутствие телевизоров, компьютеров, шорохи ночного леса. Но это всё быстро проходит. Проходит неделя, и воспитанники уже совсем другими глазами смотрят на окружающий мир. Оказывается, что можно замечательно и интересно жить и без телевизора и компьютера. Появляется уверенность в собственных силах от самых обычных вещей: от приготовленного обеда на костре, от пережитой в палатке сильной грозы. 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     В летнем   палаточном лагере ребенок учится быть самостоятельным, ведь там нет уборщиц, родителей, бабушек и дедушек. Всю работу надо делать самим. Да и лентяев такой лагерь не терпит. Оставишь костер без дров, значит, все будут без обеда. Жизнь в природе диктует свои правила поведения.</w:t>
      </w:r>
    </w:p>
    <w:p w:rsid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     Добрая атмосфера взаимовыручки, азарт в решении повседневных проблем, увлеченность общим делом, интерес к жизни палаточного лагеря втягивает любых, даже самых неподдающихся детей из неблагополучных семей. Просто на них действует совершенно новая обстановка, которые чувствуют себя очень уверенно в любых, даже экстремальных ситуациях.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Ценности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Родины, родного края и природы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включает три раздела: целевой; содержательный; организационный.</w:t>
      </w: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Pr="00141DFB" w:rsidRDefault="00141DFB" w:rsidP="00141DFB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41DFB" w:rsidRDefault="00141DFB" w:rsidP="00141DF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41DFB">
        <w:rPr>
          <w:rFonts w:ascii="Times New Roman" w:eastAsia="Calibri" w:hAnsi="Times New Roman" w:cs="Times New Roman"/>
          <w:b/>
          <w:sz w:val="28"/>
          <w:szCs w:val="28"/>
        </w:rPr>
        <w:t>Раздел I. ЦЕННО</w:t>
      </w:r>
      <w:r>
        <w:rPr>
          <w:rFonts w:ascii="Times New Roman" w:eastAsia="Calibri" w:hAnsi="Times New Roman" w:cs="Times New Roman"/>
          <w:b/>
          <w:sz w:val="28"/>
          <w:szCs w:val="28"/>
        </w:rPr>
        <w:t>СТНО-ЦЕЛЕВЫЕ ОСНОВЫ ВОСПИТАНИЯ</w:t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141DFB" w:rsidRDefault="00141DFB" w:rsidP="00141DF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41DFB">
        <w:rPr>
          <w:rFonts w:ascii="Times New Roman" w:eastAsia="Calibri" w:hAnsi="Times New Roman" w:cs="Times New Roman"/>
          <w:b/>
          <w:sz w:val="28"/>
          <w:szCs w:val="28"/>
        </w:rPr>
        <w:t>1.1. Цель и задачи воспитания</w:t>
      </w:r>
    </w:p>
    <w:p w:rsidR="0047167F" w:rsidRPr="0047167F" w:rsidRDefault="0047167F" w:rsidP="00141DFB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7167F">
        <w:rPr>
          <w:rFonts w:ascii="Times New Roman" w:eastAsia="Calibri" w:hAnsi="Times New Roman" w:cs="Times New Roman"/>
          <w:b/>
          <w:sz w:val="28"/>
          <w:szCs w:val="28"/>
        </w:rPr>
        <w:t>Цель программы: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-создание условий для эффективного развития личности в условиях палаточного лагеря, создание благоприятных условий для привлечения детей к систематическим занятиям физкультурой и спортом, укрепление </w:t>
      </w:r>
      <w:r w:rsidRPr="0047167F">
        <w:rPr>
          <w:rFonts w:ascii="Times New Roman" w:eastAsia="Calibri" w:hAnsi="Times New Roman" w:cs="Times New Roman"/>
          <w:sz w:val="28"/>
          <w:szCs w:val="28"/>
        </w:rPr>
        <w:lastRenderedPageBreak/>
        <w:t>физического и психологического здоровья, организации активного отдыха, расширения и углубления знаний по туризму, получения навыков жизни в полевых условиях, развития интересов учащихся к туризму и краеведению.</w:t>
      </w:r>
    </w:p>
    <w:p w:rsidR="0047167F" w:rsidRPr="0047167F" w:rsidRDefault="0047167F" w:rsidP="00141DFB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7167F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>-воспитание экологической культуры;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>-снижение ситуативной и личностной тревожности отдельной личности в условиях экстремального проживания;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>-развитие толерантности по отношению к разным участникам лагеря и гостям лагеря;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>-развитие креативности   путем привлечения к выполнению различных творческих заданий;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>– поиск новых форм привлечения детей к различным видам творчества, привития первичных знаний, умений и навыков при адаптации в условиях природной среды, развития коллективно-творческого мышления, инициативы, самоуправления, самостоятельности и сотрудничество с педагогическим составом;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– приобщение детей к спорту и туризму, способствовать укреплению физического и психологического здоровья детей;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– организация активного отдыха и получение детьми навыков жизни в природных условиях;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–  закрепление приобретенных основных знаний о своем крае;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>–  патриотическое воспитание детей;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–  воспитание нравственных и волевых качеств.</w:t>
      </w:r>
    </w:p>
    <w:p w:rsidR="0047167F" w:rsidRPr="0047167F" w:rsidRDefault="0047167F" w:rsidP="00141DFB">
      <w:pPr>
        <w:spacing w:after="20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Новизна программы</w:t>
      </w:r>
      <w:r w:rsidRPr="0047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состоит в сочетании оздоровительных, образовательных, природоохранных и социально значимых мероприятий в период работы летнего палаточного лагеря.</w:t>
      </w:r>
    </w:p>
    <w:p w:rsidR="0047167F" w:rsidRPr="0047167F" w:rsidRDefault="0047167F" w:rsidP="00141DFB">
      <w:pPr>
        <w:spacing w:after="20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167F">
        <w:rPr>
          <w:rFonts w:ascii="Times New Roman" w:eastAsia="Times New Roman" w:hAnsi="Times New Roman" w:cs="Times New Roman"/>
          <w:sz w:val="28"/>
          <w:lang w:eastAsia="ru-RU"/>
        </w:rPr>
        <w:t xml:space="preserve">   </w:t>
      </w:r>
      <w:r w:rsidRPr="0047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Направленность программы: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    Летний палаточный туристско-краеведческий лагерь «Азимут» проводится для учащихся 2-8 классов (20 человек), имеющих медицинский допуск. </w:t>
      </w:r>
    </w:p>
    <w:p w:rsidR="0047167F" w:rsidRPr="0047167F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     Работа летнего палаточного туристско-краеведческого лагеря «Азимут» строится в 1 смену (7 дней). </w:t>
      </w:r>
    </w:p>
    <w:p w:rsidR="00141DFB" w:rsidRDefault="0047167F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Место расположения лагеря - Республика Татарстан, Арский муниципальный район, </w:t>
      </w:r>
      <w:proofErr w:type="spellStart"/>
      <w:r w:rsidRPr="0047167F">
        <w:rPr>
          <w:rFonts w:ascii="Times New Roman" w:eastAsia="Calibri" w:hAnsi="Times New Roman" w:cs="Times New Roman"/>
          <w:sz w:val="28"/>
          <w:szCs w:val="28"/>
        </w:rPr>
        <w:t>г.Арск</w:t>
      </w:r>
      <w:proofErr w:type="spellEnd"/>
      <w:r w:rsidRPr="0047167F">
        <w:rPr>
          <w:rFonts w:ascii="Times New Roman" w:eastAsia="Calibri" w:hAnsi="Times New Roman" w:cs="Times New Roman"/>
          <w:sz w:val="28"/>
          <w:szCs w:val="28"/>
        </w:rPr>
        <w:t>, МБОУ «АСОШ №6».</w:t>
      </w:r>
    </w:p>
    <w:p w:rsidR="0047167F" w:rsidRDefault="0047167F" w:rsidP="00141DFB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Лагерь организуется согласно приказу «Об организации палаточного лагеря» и в рамках реализации программы по духовно-нравственному, патриотическому, экологическому воспитанию обучающихся и воспитанию здорового образа жизни.</w:t>
      </w:r>
    </w:p>
    <w:p w:rsidR="00141DFB" w:rsidRPr="00141DFB" w:rsidRDefault="00141DFB" w:rsidP="00141DF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закреплённых в Конституции Российской Федерации. </w:t>
      </w:r>
    </w:p>
    <w:p w:rsidR="00141DFB" w:rsidRPr="00141DFB" w:rsidRDefault="00141DFB" w:rsidP="00141DF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палаточном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лагере реализуется в соответствии с приоритетами государственной политики в сфере воспитания, зафиксированными в «Стратегии развития воспитания в Российской Федерации на период до 2025 года», государственной молодежной политики и молодежной политики Республики Татарстан. Приоритетной задачей Республики Татарстан,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141DFB" w:rsidRDefault="00141DFB" w:rsidP="00141DFB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DFB" w:rsidRPr="0047167F" w:rsidRDefault="00141DFB" w:rsidP="00141DFB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7167F" w:rsidRPr="0047167F" w:rsidRDefault="0047167F" w:rsidP="004716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1DFB" w:rsidRDefault="00141DFB" w:rsidP="004716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41DFB">
        <w:rPr>
          <w:rFonts w:ascii="Times New Roman" w:eastAsia="Calibri" w:hAnsi="Times New Roman" w:cs="Times New Roman"/>
          <w:b/>
          <w:sz w:val="28"/>
          <w:szCs w:val="28"/>
        </w:rPr>
        <w:t>1.2. Методологические основы и принципы воспитательной деятельности</w:t>
      </w:r>
    </w:p>
    <w:p w:rsidR="00141DFB" w:rsidRDefault="00141DFB" w:rsidP="0047167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Методологической основой Программы воспитания являются антропологический, культурно-исторический и системно-</w:t>
      </w:r>
      <w:proofErr w:type="spellStart"/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деятельностный</w:t>
      </w:r>
      <w:proofErr w:type="spellEnd"/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подходы. 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Воспитательная деятельность в детском лагере основывается на следующих принципах: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lastRenderedPageBreak/>
        <w:t>- принцип гуманистической направленности.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- принцип ценностного единства и совместности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 xml:space="preserve">принцип </w:t>
      </w:r>
      <w:proofErr w:type="spellStart"/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природосообразности</w:t>
      </w:r>
      <w:proofErr w:type="spellEnd"/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.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 xml:space="preserve">принцип </w:t>
      </w:r>
      <w:proofErr w:type="spellStart"/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культуросообразности</w:t>
      </w:r>
      <w:proofErr w:type="spellEnd"/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 xml:space="preserve">.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Воспитание основывается на культуре и традициях Республики Татарстан, России, включая культурные особенности региона; 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принцип совместной деятельности ребенка и взрослого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принцип следования нравственному примеру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принцип безопасной жизнедеятельности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 xml:space="preserve">принцип </w:t>
      </w:r>
      <w:proofErr w:type="spellStart"/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инклюзивности</w:t>
      </w:r>
      <w:proofErr w:type="spellEnd"/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Данные принципы реализуются в укладе детского лагеря, включающем единое социокультурное воспитательное пространство, общности, 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lastRenderedPageBreak/>
        <w:t>культурные практики, совместную деятельность и определяемые ими события.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Уклад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Российской Федерации, Республики Татарстан и детского лагеря, задающий культуру поведения сообществ, описывающий предметно-эстетическую среду, деятельности и социокультурный контекст. 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Воспитывающая среда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– это особая форма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нормами,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Воспитывающие общности (сообщества) в детском лагере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: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детские (одновозрастные и разновозрастные отряды)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. Ключевым механизмом воспитания в детском лагере является временный детский коллектив.</w:t>
      </w:r>
      <w:r w:rsidRPr="00141DFB">
        <w:rPr>
          <w:rFonts w:ascii="Times New Roman" w:eastAsia="№Е" w:hAnsi="Times New Roman" w:cs="Times New Roman"/>
          <w:sz w:val="28"/>
          <w:szCs w:val="28"/>
          <w:lang w:eastAsia="zh-CN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;</w:t>
      </w:r>
    </w:p>
    <w:p w:rsid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- </w:t>
      </w:r>
      <w:r w:rsidRPr="00141D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>детско-взрослые</w:t>
      </w:r>
      <w:r w:rsidRPr="00141DF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. Основная цель – содействие, сотворчество и сопереживание, взаимопонимание и взаимное уважение, наличие общих ценностей и смыслов у всех участников. </w:t>
      </w:r>
    </w:p>
    <w:p w:rsidR="00141DFB" w:rsidRP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</w:pPr>
    </w:p>
    <w:p w:rsidR="00141DFB" w:rsidRPr="00141DFB" w:rsidRDefault="00141DFB" w:rsidP="00141DFB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" w:name="_Toc120699925"/>
      <w:r w:rsidRPr="00141DFB">
        <w:rPr>
          <w:rFonts w:ascii="Times New Roman" w:hAnsi="Times New Roman" w:cs="Times New Roman"/>
          <w:b/>
          <w:color w:val="auto"/>
          <w:sz w:val="28"/>
          <w:szCs w:val="28"/>
        </w:rPr>
        <w:t>1.3. Основные направления воспитания</w:t>
      </w:r>
      <w:bookmarkEnd w:id="1"/>
    </w:p>
    <w:p w:rsidR="00141DFB" w:rsidRPr="00141DFB" w:rsidRDefault="00141DFB" w:rsidP="00141DFB"/>
    <w:p w:rsidR="00141DFB" w:rsidRPr="004B1DBE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141DFB" w:rsidRPr="00141DFB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lastRenderedPageBreak/>
        <w:t>и обязанностей гражданина Российской Федерации;</w:t>
      </w:r>
    </w:p>
    <w:p w:rsidR="00141DFB" w:rsidRPr="00141DFB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воспитание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патриотизма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:rsidR="00141DFB" w:rsidRPr="00141DFB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Pr="00141DF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:rsidR="00141DFB" w:rsidRPr="00141DFB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141DFB" w:rsidRPr="00141DFB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141DFB" w:rsidRPr="00141DFB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141DFB" w:rsidRPr="00141DFB" w:rsidRDefault="00141DFB" w:rsidP="00141DFB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 и воспитание культуры здорового образа жизни и безопасности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141DFB" w:rsidRDefault="00141DFB" w:rsidP="00141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1DFB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141DFB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</w:p>
    <w:p w:rsidR="00C62C28" w:rsidRPr="00C62C28" w:rsidRDefault="00C62C28" w:rsidP="00C62C2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62C28" w:rsidRPr="00C62C28" w:rsidRDefault="00C62C28" w:rsidP="00C62C2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47167F" w:rsidRDefault="00C62C28" w:rsidP="00C62C2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zh-CN"/>
        </w:rPr>
        <w:t xml:space="preserve">1.4. </w:t>
      </w:r>
      <w:r>
        <w:rPr>
          <w:rFonts w:ascii="Times New Roman" w:eastAsia="Calibri" w:hAnsi="Times New Roman" w:cs="Times New Roman"/>
          <w:b/>
          <w:sz w:val="28"/>
          <w:szCs w:val="28"/>
        </w:rPr>
        <w:t>Механизм реализации программы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Calibri" w:hAnsi="Times New Roman" w:cs="Times New Roman"/>
          <w:color w:val="00000A"/>
          <w:sz w:val="28"/>
          <w:szCs w:val="28"/>
        </w:rPr>
        <w:t>Основными традициями воспитания в детском лагере</w:t>
      </w:r>
      <w:r w:rsidRPr="00C62C28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 являются: 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2C28">
        <w:rPr>
          <w:rFonts w:ascii="Times New Roman" w:eastAsia="Calibri" w:hAnsi="Times New Roman" w:cs="Times New Roman"/>
          <w:iCs/>
          <w:color w:val="000000"/>
          <w:sz w:val="28"/>
          <w:szCs w:val="28"/>
          <w:lang w:eastAsia="ru-RU"/>
        </w:rPr>
        <w:lastRenderedPageBreak/>
        <w:t>- совместная деятельность детей и взрослых как ведущий способ организации воспитательной деятельности;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Calibri" w:hAnsi="Times New Roman" w:cs="Times New Roman"/>
          <w:sz w:val="28"/>
          <w:szCs w:val="28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Calibri" w:hAnsi="Times New Roman" w:cs="Times New Roman"/>
          <w:sz w:val="28"/>
          <w:szCs w:val="28"/>
          <w:lang w:eastAsia="ru-RU"/>
        </w:rPr>
        <w:t>- создание условий, при которых для каждого ребенка предполагается роль в совместных делах (от участника до организатора, инициатора, лидера того или иного дела);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Calibri" w:hAnsi="Times New Roman" w:cs="Times New Roman"/>
          <w:sz w:val="28"/>
          <w:szCs w:val="28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Calibri" w:hAnsi="Times New Roman" w:cs="Times New Roman"/>
          <w:sz w:val="28"/>
          <w:szCs w:val="28"/>
          <w:lang w:eastAsia="ru-RU"/>
        </w:rPr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C62C28">
        <w:rPr>
          <w:rFonts w:ascii="Times New Roman" w:eastAsia="Calibri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Calibri" w:hAnsi="Times New Roman" w:cs="Times New Roman"/>
          <w:color w:val="000000"/>
          <w:sz w:val="28"/>
          <w:szCs w:val="28"/>
        </w:rPr>
        <w:t>- обмен опытом между детьми в формате «дети-детям»;</w:t>
      </w:r>
    </w:p>
    <w:p w:rsidR="00C62C28" w:rsidRDefault="00C62C28" w:rsidP="00C62C28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C62C2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 </w:t>
      </w:r>
    </w:p>
    <w:p w:rsidR="00C62C28" w:rsidRPr="00C62C28" w:rsidRDefault="00C62C28" w:rsidP="00C62C28">
      <w:pPr>
        <w:widowControl w:val="0"/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Уникальность воспитательного процесса в лагере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«А</w:t>
      </w:r>
      <w:r w:rsid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>зимут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заключается в кратковременности, автономности, сборности.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Pr="00C62C28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ярче высвечиваются</w:t>
      </w: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62C28">
        <w:rPr>
          <w:rFonts w:ascii="Times New Roman" w:eastAsia="Times New Roman" w:hAnsi="Times New Roman" w:cs="Times New Roman"/>
          <w:sz w:val="28"/>
          <w:szCs w:val="28"/>
        </w:rPr>
        <w:t xml:space="preserve">проявляются </w:t>
      </w: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качества.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Автономность – изолированность ребенка от привычного социального окружения, отсутствие «дневника», вызова родителей – все это способствует созданию обстановки доверительности.</w:t>
      </w:r>
    </w:p>
    <w:p w:rsid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C62C2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2C28">
        <w:rPr>
          <w:rFonts w:ascii="Times New Roman" w:eastAsia="Calibri" w:hAnsi="Times New Roman" w:cs="Times New Roman"/>
          <w:color w:val="000000"/>
          <w:sz w:val="28"/>
          <w:szCs w:val="28"/>
        </w:rPr>
        <w:br w:type="page"/>
      </w:r>
    </w:p>
    <w:p w:rsidR="00C62C28" w:rsidRDefault="00C62C28" w:rsidP="001F5CF2">
      <w:pPr>
        <w:keepNext/>
        <w:keepLines/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Toc120699927"/>
      <w:r w:rsidRPr="00C62C2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Раздел II. СОДЕРЖАНИЕ, ВИДЫ И ФОРМЫ ВОСПИТАТЕЛЬНОЙ ДЕЯТЕЛЬНОСТИ</w:t>
      </w:r>
      <w:bookmarkEnd w:id="2"/>
    </w:p>
    <w:p w:rsidR="001F5CF2" w:rsidRPr="00C62C28" w:rsidRDefault="001F5CF2" w:rsidP="00C62C28">
      <w:pPr>
        <w:keepNext/>
        <w:keepLines/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62C28" w:rsidRPr="00C62C28" w:rsidRDefault="00C62C28" w:rsidP="00C62C28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C62C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Содержание, виды и формы воспитательной деятельности представлены в соответствующих модулях.</w:t>
      </w:r>
    </w:p>
    <w:p w:rsid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sz w:val="28"/>
          <w:szCs w:val="28"/>
        </w:rP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A74610" w:rsidRDefault="00A74610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2C28" w:rsidRDefault="00C62C28" w:rsidP="00C62C28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3" w:name="_Toc120699928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2.1</w:t>
      </w:r>
      <w:r w:rsidRPr="00C62C2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Модуль «Будущее России»</w:t>
      </w:r>
      <w:bookmarkEnd w:id="3"/>
    </w:p>
    <w:p w:rsidR="00C62C28" w:rsidRPr="00C62C28" w:rsidRDefault="00C62C28" w:rsidP="00C62C28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Направлен на </w:t>
      </w:r>
      <w:bookmarkStart w:id="4" w:name="_Hlk100849328"/>
      <w:r w:rsidRPr="00C62C28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bookmarkEnd w:id="4"/>
    <w:p w:rsidR="00C62C28" w:rsidRPr="001F5CF2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№Е" w:hAnsi="Times New Roman" w:cs="Times New Roman"/>
          <w:iCs/>
          <w:color w:val="000000"/>
          <w:sz w:val="28"/>
          <w:szCs w:val="28"/>
        </w:rPr>
        <w:t>Деятельность реализуется по направлениям:</w:t>
      </w:r>
      <w:r w:rsidRPr="00C62C2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</w:p>
    <w:p w:rsidR="00C62C28" w:rsidRPr="001F5CF2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Cs/>
          <w:color w:val="FF0000"/>
          <w:sz w:val="28"/>
          <w:szCs w:val="28"/>
        </w:rPr>
      </w:pPr>
      <w:r w:rsidRPr="001F5CF2">
        <w:rPr>
          <w:rFonts w:ascii="Times New Roman" w:eastAsia="№Е" w:hAnsi="Times New Roman" w:cs="Times New Roman"/>
          <w:iCs/>
          <w:color w:val="000000"/>
          <w:sz w:val="28"/>
          <w:szCs w:val="28"/>
        </w:rPr>
        <w:t>- 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:rsidR="00C62C28" w:rsidRPr="001F5CF2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№Е" w:hAnsi="Times New Roman" w:cs="Times New Roman"/>
          <w:i/>
          <w:iCs/>
          <w:color w:val="000000"/>
          <w:sz w:val="28"/>
          <w:szCs w:val="28"/>
        </w:rPr>
        <w:t>1 июня - День защиты детей;</w:t>
      </w:r>
    </w:p>
    <w:p w:rsidR="00C62C28" w:rsidRPr="001F5CF2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№Е" w:hAnsi="Times New Roman" w:cs="Times New Roman"/>
          <w:i/>
          <w:iCs/>
          <w:color w:val="000000"/>
          <w:sz w:val="28"/>
          <w:szCs w:val="28"/>
        </w:rPr>
        <w:t>6 июня - День русского языка;</w:t>
      </w:r>
    </w:p>
    <w:p w:rsidR="00C62C28" w:rsidRPr="001F5CF2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№Е" w:hAnsi="Times New Roman" w:cs="Times New Roman"/>
          <w:i/>
          <w:iCs/>
          <w:color w:val="000000"/>
          <w:sz w:val="28"/>
          <w:szCs w:val="28"/>
        </w:rPr>
        <w:t>12 июня - День России;</w:t>
      </w:r>
    </w:p>
    <w:p w:rsidR="00C62C28" w:rsidRPr="001F5CF2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/>
          <w:color w:val="000000" w:themeColor="text1"/>
          <w:sz w:val="28"/>
          <w:szCs w:val="28"/>
        </w:rPr>
      </w:pPr>
      <w:r w:rsidRPr="001F5CF2">
        <w:rPr>
          <w:rFonts w:ascii="Times New Roman" w:eastAsia="№Е" w:hAnsi="Times New Roman" w:cs="Times New Roman"/>
          <w:i/>
          <w:iCs/>
          <w:color w:val="000000" w:themeColor="text1"/>
          <w:sz w:val="28"/>
          <w:szCs w:val="28"/>
        </w:rPr>
        <w:t xml:space="preserve">Сабантуй </w:t>
      </w:r>
    </w:p>
    <w:p w:rsidR="00C62C28" w:rsidRPr="001F5CF2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Cs/>
          <w:color w:val="000000"/>
          <w:sz w:val="28"/>
          <w:szCs w:val="28"/>
        </w:rPr>
      </w:pPr>
      <w:r w:rsidRPr="001F5CF2">
        <w:rPr>
          <w:rFonts w:ascii="Times New Roman" w:eastAsia="№Е" w:hAnsi="Times New Roman" w:cs="Times New Roman"/>
          <w:iCs/>
          <w:color w:val="000000"/>
          <w:sz w:val="28"/>
          <w:szCs w:val="28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:rsidR="00C62C28" w:rsidRPr="00C62C28" w:rsidRDefault="00C62C28" w:rsidP="00C62C28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</w:pPr>
      <w:r w:rsidRPr="00C62C28"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  <w:t>- Проведение всероссийских и региональных мероприятий.</w:t>
      </w:r>
    </w:p>
    <w:p w:rsidR="001F5CF2" w:rsidRDefault="00C62C28" w:rsidP="001F5CF2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</w:pPr>
      <w:r w:rsidRPr="00C62C28"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  <w:t>- Взаимодействие с общественными организациями Российской Федерации, Республики Татарстан</w:t>
      </w:r>
      <w:r w:rsidR="001F5CF2"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  <w:t xml:space="preserve"> (ОМВД Арского района, «</w:t>
      </w:r>
      <w:r w:rsidR="00A74610"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  <w:t>Форпост», СМИ «Арский вестник»), Дворец школьников.</w:t>
      </w:r>
    </w:p>
    <w:p w:rsidR="00C62C28" w:rsidRPr="001F5CF2" w:rsidRDefault="00C62C28" w:rsidP="001F5CF2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</w:pPr>
      <w:r w:rsidRPr="00C62C28">
        <w:rPr>
          <w:rFonts w:ascii="Times New Roman" w:eastAsia="№Е" w:hAnsi="Times New Roman" w:cs="Times New Roman"/>
          <w:iCs/>
          <w:color w:val="000000"/>
          <w:sz w:val="28"/>
          <w:szCs w:val="28"/>
          <w:u w:val="single"/>
        </w:rPr>
        <w:lastRenderedPageBreak/>
        <w:t>- Формирование межкультурных компетенций.</w:t>
      </w: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5" w:name="_Toc120699929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2.2. Модуль «Ключевые мероприятия </w:t>
      </w:r>
      <w:r w:rsidR="00A74610">
        <w:rPr>
          <w:rFonts w:ascii="Times New Roman" w:eastAsia="Times New Roman" w:hAnsi="Times New Roman" w:cs="Times New Roman"/>
          <w:b/>
          <w:bCs/>
          <w:sz w:val="28"/>
          <w:szCs w:val="28"/>
        </w:rPr>
        <w:t>палаточного</w:t>
      </w:r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лагеря»</w:t>
      </w:r>
      <w:bookmarkEnd w:id="5"/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1F5CF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1F5CF2">
        <w:rPr>
          <w:rFonts w:ascii="Times New Roman" w:eastAsia="Calibri" w:hAnsi="Times New Roman" w:cs="Times New Roman"/>
          <w:color w:val="000000"/>
          <w:sz w:val="28"/>
          <w:szCs w:val="28"/>
        </w:rPr>
        <w:t>, в которых принимает участие большая часть детей.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Calibri" w:hAnsi="Times New Roman" w:cs="Times New Roman"/>
          <w:color w:val="000000"/>
          <w:sz w:val="28"/>
          <w:szCs w:val="28"/>
        </w:rPr>
        <w:t>Реализация воспитательного потенциала ключевых мероприятий детского лагеря предусматривает: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Calibri" w:hAnsi="Times New Roman" w:cs="Times New Roman"/>
          <w:color w:val="000000"/>
          <w:sz w:val="28"/>
          <w:szCs w:val="28"/>
        </w:rPr>
        <w:t>- Торжественное откры</w:t>
      </w:r>
      <w:r w:rsidR="00A74610">
        <w:rPr>
          <w:rFonts w:ascii="Times New Roman" w:eastAsia="Calibri" w:hAnsi="Times New Roman" w:cs="Times New Roman"/>
          <w:color w:val="000000"/>
          <w:sz w:val="28"/>
          <w:szCs w:val="28"/>
        </w:rPr>
        <w:t>тие и закрытие лагеря</w:t>
      </w:r>
      <w:r w:rsidRPr="001F5CF2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Calibri" w:hAnsi="Times New Roman" w:cs="Times New Roman"/>
          <w:color w:val="000000"/>
          <w:sz w:val="28"/>
          <w:szCs w:val="28"/>
        </w:rPr>
        <w:t>- Торжественная церемония подъема Государственного флага Российской Федерации и флага Республики Татарстан;</w:t>
      </w:r>
    </w:p>
    <w:p w:rsidR="001F5CF2" w:rsidRPr="00A74610" w:rsidRDefault="001F5CF2" w:rsidP="00A74610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iCs/>
          <w:color w:val="000000" w:themeColor="text1"/>
          <w:sz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- Тематические дни</w:t>
      </w:r>
      <w:r w:rsidRPr="001F5CF2">
        <w:rPr>
          <w:rFonts w:ascii="Times New Roman" w:eastAsia="Calibri" w:hAnsi="Times New Roman" w:cs="Times New Roman"/>
          <w:iCs/>
          <w:sz w:val="28"/>
          <w:szCs w:val="28"/>
        </w:rPr>
        <w:t xml:space="preserve">. </w:t>
      </w:r>
      <w:r w:rsidRPr="001F5CF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</w:t>
      </w:r>
      <w:r w:rsidRPr="001F5CF2"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 xml:space="preserve">согласно </w:t>
      </w:r>
      <w:r w:rsidRPr="001F5CF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перечню основных государственных и народных праздников, памятных дат</w:t>
      </w:r>
      <w:r w:rsidR="00A74610">
        <w:rPr>
          <w:rFonts w:ascii="Times New Roman" w:eastAsia="№Е" w:hAnsi="Times New Roman" w:cs="Times New Roman"/>
          <w:iCs/>
          <w:color w:val="000000" w:themeColor="text1"/>
          <w:sz w:val="28"/>
        </w:rPr>
        <w:t>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1F5CF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 Перечислить конкретные мероприятия</w:t>
      </w:r>
      <w:r w:rsidR="00A7461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(«Мы разные, но мы едины»).</w:t>
      </w:r>
    </w:p>
    <w:p w:rsid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1F5CF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 мероприятия, направленны</w:t>
      </w:r>
      <w:r w:rsidR="00A7461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е на развитие цифровой гигиены («Конкурс по </w:t>
      </w:r>
      <w:proofErr w:type="spellStart"/>
      <w:r w:rsidR="00A7461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скоропечатанию</w:t>
      </w:r>
      <w:proofErr w:type="spellEnd"/>
      <w:r w:rsidR="00A7461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»).</w:t>
      </w:r>
    </w:p>
    <w:p w:rsidR="00A74610" w:rsidRPr="00A74610" w:rsidRDefault="00A74610" w:rsidP="00A7461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4610">
        <w:rPr>
          <w:rFonts w:ascii="Times New Roman" w:eastAsia="Calibri" w:hAnsi="Times New Roman" w:cs="Times New Roman"/>
          <w:sz w:val="28"/>
          <w:szCs w:val="28"/>
        </w:rPr>
        <w:t>Спортивно-туристические мероприятия:</w:t>
      </w:r>
    </w:p>
    <w:p w:rsidR="001F5CF2" w:rsidRPr="00A74610" w:rsidRDefault="00A74610" w:rsidP="00A74610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– Спортивно-тури</w:t>
      </w:r>
      <w:r>
        <w:rPr>
          <w:rFonts w:ascii="Times New Roman" w:eastAsia="Calibri" w:hAnsi="Times New Roman" w:cs="Times New Roman"/>
          <w:sz w:val="28"/>
          <w:szCs w:val="28"/>
        </w:rPr>
        <w:t>стическая эстафета «Мы туристы».</w:t>
      </w:r>
      <w:r w:rsidRPr="0047167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6" w:name="_Toc120699930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2.3. Модуль «Отрядная работа»</w:t>
      </w:r>
      <w:bookmarkEnd w:id="6"/>
    </w:p>
    <w:p w:rsidR="001F5CF2" w:rsidRPr="001F5CF2" w:rsidRDefault="00A74610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Вожатый</w:t>
      </w:r>
      <w:r w:rsidR="001F5CF2"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 xml:space="preserve">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для организации их жизнедеятельности в условиях детского лагеря.</w:t>
      </w: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:rsidR="00A74610" w:rsidRDefault="001F5CF2" w:rsidP="00A7461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- коллектив функционирует в течени</w:t>
      </w:r>
      <w:r w:rsid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е короткого промежутка времени (7 дней);</w:t>
      </w:r>
    </w:p>
    <w:p w:rsidR="001F5CF2" w:rsidRPr="001F5CF2" w:rsidRDefault="001F5CF2" w:rsidP="00A7461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lastRenderedPageBreak/>
        <w:t>- автономность существования: влияние внешних факторов уменьшается, ослабляется влияние прежнего социума (семьи, класса, друзей). В то же время у коллектива появляется новое место жизнедеятельности;</w:t>
      </w: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- коллективная деятельность. Участники коллектива вовлечены в совместную деятельность;</w:t>
      </w: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- завершенность развития коллектива: полный цикл от формирования до завершения функционирования.</w:t>
      </w: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Отрядная работа строится с учетом закономерности развития временного детского коллектива (качества межличностных отношений) и логики развития лагерной смены.</w:t>
      </w:r>
    </w:p>
    <w:p w:rsidR="001F5CF2" w:rsidRPr="00A74610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1F5CF2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 xml:space="preserve">Реализация воспитательного потенциала отрядной работы </w:t>
      </w: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предусматривает:</w:t>
      </w:r>
    </w:p>
    <w:p w:rsidR="001F5CF2" w:rsidRPr="00A74610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- планирование и проведение отрядной деятельности;</w:t>
      </w:r>
    </w:p>
    <w:p w:rsidR="001F5CF2" w:rsidRPr="00A74610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- 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</w:t>
      </w:r>
    </w:p>
    <w:p w:rsidR="001F5CF2" w:rsidRPr="00A74610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4610">
        <w:rPr>
          <w:rFonts w:ascii="Times New Roman" w:eastAsia="Calibri" w:hAnsi="Times New Roman" w:cs="Times New Roman"/>
          <w:sz w:val="28"/>
          <w:szCs w:val="28"/>
        </w:rPr>
        <w:t xml:space="preserve">- 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A74610">
        <w:rPr>
          <w:rFonts w:ascii="Times New Roman" w:eastAsia="Calibri" w:hAnsi="Times New Roman" w:cs="Times New Roman"/>
          <w:sz w:val="28"/>
          <w:szCs w:val="28"/>
        </w:rPr>
        <w:t>общелагерные</w:t>
      </w:r>
      <w:proofErr w:type="spellEnd"/>
      <w:r w:rsidRPr="00A74610">
        <w:rPr>
          <w:rFonts w:ascii="Times New Roman" w:eastAsia="Calibri" w:hAnsi="Times New Roman" w:cs="Times New Roman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</w:p>
    <w:p w:rsidR="001F5CF2" w:rsidRPr="00A74610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 xml:space="preserve">- формирование и сплочение отряда (временного детского коллектив) через игры, тренинги на сплочение и </w:t>
      </w:r>
      <w:proofErr w:type="spellStart"/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командообразование</w:t>
      </w:r>
      <w:proofErr w:type="spellEnd"/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1F5CF2" w:rsidRPr="00A74610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lastRenderedPageBreak/>
        <w:t>- 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</w:t>
      </w:r>
      <w:r w:rsid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, физическая выносливость</w:t>
      </w: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>;</w:t>
      </w:r>
    </w:p>
    <w:p w:rsidR="001F5CF2" w:rsidRPr="00A74610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 xml:space="preserve">- 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</w:t>
      </w:r>
    </w:p>
    <w:p w:rsidR="001F5CF2" w:rsidRPr="00A74610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</w:pPr>
      <w:r w:rsidRPr="00A74610">
        <w:rPr>
          <w:rFonts w:ascii="Times New Roman" w:eastAsia="Droid Sans Fallback" w:hAnsi="Times New Roman" w:cs="Times New Roman"/>
          <w:sz w:val="28"/>
          <w:szCs w:val="28"/>
          <w:lang w:eastAsia="zh-CN" w:bidi="hi-IN"/>
        </w:rPr>
        <w:t xml:space="preserve">- аналитическую работу с детьми: анализ дня, анализ ситуации, мероприятия, анализ смены, результатов; </w:t>
      </w:r>
    </w:p>
    <w:p w:rsidR="001F5CF2" w:rsidRPr="00A74610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4610">
        <w:rPr>
          <w:rFonts w:ascii="Times New Roman" w:eastAsia="Calibri" w:hAnsi="Times New Roman" w:cs="Times New Roman"/>
          <w:sz w:val="28"/>
          <w:szCs w:val="28"/>
        </w:rPr>
        <w:t>- поддержка детских инициатив и детского самоуправления;</w:t>
      </w:r>
    </w:p>
    <w:p w:rsidR="001F5CF2" w:rsidRPr="00A74610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4610">
        <w:rPr>
          <w:rFonts w:ascii="Times New Roman" w:eastAsia="Calibri" w:hAnsi="Times New Roman" w:cs="Times New Roman"/>
          <w:sz w:val="28"/>
          <w:szCs w:val="28"/>
        </w:rPr>
        <w:t xml:space="preserve">- сбор отряда: хозяйственный сбор, организационный сбор, утренний информационный сбор отряда и др.; </w:t>
      </w:r>
    </w:p>
    <w:p w:rsidR="001F5CF2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- огонек (отрядная «свеча»)</w:t>
      </w:r>
      <w:r w:rsidRPr="00A7461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  <w:r w:rsidRPr="00A74610">
        <w:rPr>
          <w:rFonts w:ascii="Times New Roman" w:eastAsia="Calibri" w:hAnsi="Times New Roman" w:cs="Times New Roman"/>
          <w:sz w:val="28"/>
          <w:szCs w:val="28"/>
        </w:rPr>
        <w:t xml:space="preserve">огонек знакомства, огонек </w:t>
      </w:r>
      <w:proofErr w:type="spellStart"/>
      <w:r w:rsidRPr="00A74610">
        <w:rPr>
          <w:rFonts w:ascii="Times New Roman" w:eastAsia="Calibri" w:hAnsi="Times New Roman" w:cs="Times New Roman"/>
          <w:sz w:val="28"/>
          <w:szCs w:val="28"/>
        </w:rPr>
        <w:t>оргпериода</w:t>
      </w:r>
      <w:proofErr w:type="spellEnd"/>
      <w:r w:rsidRPr="00A74610">
        <w:rPr>
          <w:rFonts w:ascii="Times New Roman" w:eastAsia="Calibri" w:hAnsi="Times New Roman" w:cs="Times New Roman"/>
          <w:sz w:val="28"/>
          <w:szCs w:val="28"/>
        </w:rPr>
        <w:t>, огонек – анализ дня, огонек прощания, тематический огонек.</w:t>
      </w:r>
      <w:r w:rsidRPr="00A7461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A74610" w:rsidRPr="001F5CF2" w:rsidRDefault="00A74610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iCs/>
          <w:sz w:val="28"/>
          <w:szCs w:val="28"/>
        </w:rPr>
      </w:pP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7" w:name="_Toc120699931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2.4. Модуль «Коллективно-творческое дело (КТД)»</w:t>
      </w:r>
      <w:bookmarkEnd w:id="7"/>
    </w:p>
    <w:p w:rsidR="00A74610" w:rsidRDefault="00A74610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5CF2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Это форма организации деятельности группы детей, направленная на взаимодействие в коллективе, реализацию и развитие способностей ребенка, получение новых навыков и умений, при которой вожатые действуют как старшие помощники и наставники детей. </w:t>
      </w:r>
      <w:r w:rsidRP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КТД могут быть отрядными и </w:t>
      </w:r>
      <w:proofErr w:type="spellStart"/>
      <w:r w:rsidRP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общелагерными</w:t>
      </w:r>
      <w:proofErr w:type="spellEnd"/>
      <w:r w:rsidRP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Школа юного туриста-краеведа: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обучение туристическому быту, видам выживания в природных условиях;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изучение окружающей флоры и фауны;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изучение истории родного края;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экологическое воспитание.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2. Рождение Лидера: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искусство публичных выступлений – психологические основы, приемы и практика;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– методика организации коллективно-творческих дел;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теория и практика работы в коллективе;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стили руководства;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нормативно-правовые документы детского актива и детского движения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разнообразие детских общественных объединений и тенденции их развития.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3. Путь к общению: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культура общения – умение слушать и говорить, правила хорошего тона;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алгоритм действий для достижения социального успеха через эффективные средства общения;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4. Игра – дело серьезное: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методика проведения игр;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ведение мероприятий и конкурсов;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уроки развития речи.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Оздоровительно-досуговый блок.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Основополагающими идеями в работе с детьми в летнем палаточном лагере является сохранение и укрепление здоровья детей, поэтому в программу летнего палаточного туристско-краеведческого лагеря «Азимут» включены следующие мероприятия: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– утренняя гимнастика;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ежедневные закаливающие процедуры (утренняя пробежка);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принятие солнечных и воздушных ванн (в течение всего времени пребывания в лагере в светлое время суток);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организация ежедневных и пешеходных экскурсий;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– постоянное пребывание на свежем воздухе;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физический труд в рамках самообслуживания (помощь на кухне и т.д.);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74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Общественно-полезная работа: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       В программу введены мероприятия, целью которых являются воспитание доброты и порядочности, нравственных качеств, воспитание в детях любви к Родине, умения понимать и ценить природу, уважать труд других людей. Это: 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уборка территории лагеря; 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уборка территории перед отъездом.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по созданию коллектива: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– открытие смены лагеря;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– линейки;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проведение </w:t>
      </w:r>
      <w:proofErr w:type="spellStart"/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общелагерных</w:t>
      </w:r>
      <w:proofErr w:type="spellEnd"/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мероприятий;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закрыт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смены, прощальный костер.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Психологическая работа.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Для повышения воспитательного эффекта программы и развития коммуникативных способностей проводятся: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коммуникативные игры; 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– мастер-классы.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Досуговые мероприятия: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– Творческие конкурсы;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–Экскурсии;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>– Интеллектуальные игры;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Игры, используемые в неблагоприятных погодных условиях;</w:t>
      </w:r>
    </w:p>
    <w:p w:rsidR="00A74610" w:rsidRPr="00A74610" w:rsidRDefault="00A74610" w:rsidP="00A74610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74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-конкурсы </w:t>
      </w:r>
    </w:p>
    <w:p w:rsidR="001F5CF2" w:rsidRPr="001F5CF2" w:rsidRDefault="001F5CF2" w:rsidP="00A74610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8" w:name="_Toc120699932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2.5. Модуль «Самоуправление»</w:t>
      </w:r>
      <w:bookmarkEnd w:id="8"/>
    </w:p>
    <w:p w:rsidR="00A74610" w:rsidRPr="001F5CF2" w:rsidRDefault="00A74610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1F5CF2">
        <w:rPr>
          <w:rFonts w:ascii="Times New Roman" w:eastAsia="Calibri" w:hAnsi="Times New Roman" w:cs="Times New Roman"/>
          <w:sz w:val="28"/>
          <w:szCs w:val="28"/>
          <w:highlight w:val="white"/>
        </w:rPr>
        <w:t xml:space="preserve">направлена на </w:t>
      </w: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развитие коммуникативной культуры детей, инициативности и </w:t>
      </w:r>
      <w:proofErr w:type="gramStart"/>
      <w:r w:rsidRPr="00A74610">
        <w:rPr>
          <w:rFonts w:ascii="Times New Roman" w:eastAsia="Calibri" w:hAnsi="Times New Roman" w:cs="Times New Roman"/>
          <w:sz w:val="28"/>
          <w:szCs w:val="28"/>
        </w:rPr>
        <w:lastRenderedPageBreak/>
        <w:t>ответственности,  развитие</w:t>
      </w:r>
      <w:proofErr w:type="gramEnd"/>
      <w:r w:rsidRPr="00A74610">
        <w:rPr>
          <w:rFonts w:ascii="Times New Roman" w:eastAsia="Calibri" w:hAnsi="Times New Roman" w:cs="Times New Roman"/>
          <w:sz w:val="28"/>
          <w:szCs w:val="28"/>
        </w:rPr>
        <w:t xml:space="preserve"> навыков </w:t>
      </w:r>
      <w:r w:rsidRPr="001F5CF2">
        <w:rPr>
          <w:rFonts w:ascii="Times New Roman" w:eastAsia="Calibri" w:hAnsi="Times New Roman" w:cs="Times New Roman"/>
          <w:sz w:val="28"/>
          <w:szCs w:val="28"/>
          <w:highlight w:val="white"/>
        </w:rPr>
        <w:t xml:space="preserve">общения и сотрудничества, поддержку творческой самореализации детей.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Самоуправление формируется с первых дней смены, то есть в организационный период.</w:t>
      </w:r>
    </w:p>
    <w:p w:rsidR="001F5CF2" w:rsidRPr="001F5CF2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b/>
          <w:sz w:val="28"/>
          <w:szCs w:val="28"/>
        </w:rPr>
        <w:t>На уровне отряда</w:t>
      </w:r>
      <w:r w:rsidRPr="001F5CF2">
        <w:rPr>
          <w:rFonts w:ascii="Times New Roman" w:eastAsia="Calibri" w:hAnsi="Times New Roman" w:cs="Times New Roman"/>
          <w:b/>
          <w:bCs/>
          <w:sz w:val="28"/>
          <w:szCs w:val="28"/>
        </w:rPr>
        <w:t>:</w:t>
      </w:r>
      <w:r w:rsidRPr="001F5CF2">
        <w:rPr>
          <w:rFonts w:ascii="Times New Roman" w:eastAsia="Calibri" w:hAnsi="Times New Roman" w:cs="Times New Roman"/>
          <w:bCs/>
          <w:i/>
          <w:sz w:val="28"/>
          <w:szCs w:val="28"/>
        </w:rPr>
        <w:t xml:space="preserve"> </w:t>
      </w:r>
      <w:r w:rsidRPr="001F5CF2">
        <w:rPr>
          <w:rFonts w:ascii="Times New Roman" w:eastAsia="Calibri" w:hAnsi="Times New Roman" w:cs="Times New Roman"/>
          <w:iCs/>
          <w:sz w:val="28"/>
          <w:szCs w:val="28"/>
        </w:rPr>
        <w:t xml:space="preserve">через </w:t>
      </w: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деятельность лидеров, выбранных по инициативе и предложениям членов отряда (командиров, физоргов, </w:t>
      </w:r>
      <w:proofErr w:type="spellStart"/>
      <w:r w:rsidRPr="001F5CF2">
        <w:rPr>
          <w:rFonts w:ascii="Times New Roman" w:eastAsia="Calibri" w:hAnsi="Times New Roman" w:cs="Times New Roman"/>
          <w:sz w:val="28"/>
          <w:szCs w:val="28"/>
        </w:rPr>
        <w:t>культорг</w:t>
      </w:r>
      <w:proofErr w:type="spellEnd"/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</w:t>
      </w:r>
    </w:p>
    <w:p w:rsidR="001F5CF2" w:rsidRPr="001F5CF2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4610">
        <w:rPr>
          <w:rFonts w:ascii="Times New Roman" w:eastAsia="Calibri" w:hAnsi="Times New Roman" w:cs="Times New Roman"/>
          <w:sz w:val="28"/>
          <w:szCs w:val="28"/>
        </w:rPr>
        <w:t>При формировании структуры отрядного самоуправления эффективным может оказаться применение метода чередования творческих поручений (ЧТП).</w:t>
      </w:r>
      <w:r w:rsidRPr="001F5CF2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</w:p>
    <w:p w:rsidR="001F5CF2" w:rsidRPr="001F5CF2" w:rsidRDefault="001F5CF2" w:rsidP="001F5CF2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1F5CF2">
        <w:rPr>
          <w:rFonts w:ascii="Times New Roman" w:eastAsia="Calibri" w:hAnsi="Times New Roman" w:cs="Times New Roman"/>
          <w:b/>
          <w:sz w:val="28"/>
          <w:szCs w:val="28"/>
        </w:rPr>
        <w:t>На уровне детского лагеря:</w:t>
      </w: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74610">
        <w:rPr>
          <w:rFonts w:ascii="Times New Roman" w:eastAsia="Calibri" w:hAnsi="Times New Roman" w:cs="Times New Roman"/>
          <w:sz w:val="28"/>
          <w:szCs w:val="28"/>
        </w:rPr>
        <w:t>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74610" w:rsidRDefault="00A74610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Calibri" w:hAnsi="Times New Roman" w:cs="Times New Roman"/>
          <w:color w:val="FF0000"/>
          <w:sz w:val="28"/>
          <w:szCs w:val="28"/>
        </w:rPr>
      </w:pPr>
      <w:bookmarkStart w:id="9" w:name="_Toc120699933"/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2.6. Модуль «Дополнительное образование»</w:t>
      </w:r>
      <w:bookmarkEnd w:id="9"/>
    </w:p>
    <w:p w:rsidR="00A74610" w:rsidRPr="001F5CF2" w:rsidRDefault="00A74610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sz w:val="28"/>
          <w:szCs w:val="28"/>
        </w:rPr>
      </w:pPr>
      <w:r w:rsidRPr="001F5CF2">
        <w:rPr>
          <w:rFonts w:ascii="Times New Roman" w:eastAsia="№Е" w:hAnsi="Times New Roman" w:cs="Times New Roman"/>
          <w:sz w:val="28"/>
          <w:szCs w:val="28"/>
        </w:rPr>
        <w:t>Дополнительное образование детей в детском лагере является одним из основных видов деятельности и реализуется через: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sz w:val="28"/>
          <w:szCs w:val="28"/>
        </w:rPr>
      </w:pPr>
      <w:r w:rsidRPr="001F5CF2">
        <w:rPr>
          <w:rFonts w:ascii="Times New Roman" w:eastAsia="№Е" w:hAnsi="Times New Roman" w:cs="Times New Roman"/>
          <w:sz w:val="28"/>
          <w:szCs w:val="28"/>
        </w:rPr>
        <w:t xml:space="preserve">- программы профильных (специализированных, тематических) смен; </w:t>
      </w:r>
    </w:p>
    <w:p w:rsidR="001F5CF2" w:rsidRPr="00A74610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sz w:val="28"/>
          <w:szCs w:val="28"/>
        </w:rPr>
      </w:pPr>
      <w:r w:rsidRPr="001F5CF2">
        <w:rPr>
          <w:rFonts w:ascii="Times New Roman" w:eastAsia="№Е" w:hAnsi="Times New Roman" w:cs="Times New Roman"/>
          <w:sz w:val="28"/>
          <w:szCs w:val="28"/>
        </w:rPr>
        <w:t xml:space="preserve">- деятельность кружковых объединений, секций, клубов по интересам, студий, </w:t>
      </w:r>
      <w:r w:rsidRPr="00A74610">
        <w:rPr>
          <w:rFonts w:ascii="Times New Roman" w:eastAsia="№Е" w:hAnsi="Times New Roman" w:cs="Times New Roman"/>
          <w:sz w:val="28"/>
          <w:szCs w:val="28"/>
        </w:rPr>
        <w:t xml:space="preserve">дополняющих программы смен в условиях детского лагеря.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A74610">
        <w:rPr>
          <w:rFonts w:ascii="Times New Roman" w:eastAsia="№Е" w:hAnsi="Times New Roman" w:cs="Times New Roman"/>
          <w:sz w:val="28"/>
          <w:szCs w:val="28"/>
        </w:rPr>
        <w:t>В рамках</w:t>
      </w:r>
      <w:r w:rsidRPr="00A74610">
        <w:rPr>
          <w:rFonts w:ascii="Times New Roman" w:eastAsia="№Е" w:hAnsi="Times New Roman" w:cs="Times New Roman"/>
          <w:color w:val="000000" w:themeColor="text1"/>
          <w:sz w:val="28"/>
          <w:szCs w:val="28"/>
        </w:rPr>
        <w:t xml:space="preserve"> </w:t>
      </w:r>
      <w:r w:rsidR="00A74610" w:rsidRPr="00A74610">
        <w:rPr>
          <w:rFonts w:ascii="Times New Roman" w:eastAsia="№Е" w:hAnsi="Times New Roman" w:cs="Times New Roman"/>
          <w:color w:val="000000" w:themeColor="text1"/>
          <w:sz w:val="28"/>
          <w:szCs w:val="28"/>
        </w:rPr>
        <w:t>следующим</w:t>
      </w:r>
      <w:r w:rsidRPr="00A74610">
        <w:rPr>
          <w:rFonts w:ascii="Times New Roman" w:eastAsia="№Е" w:hAnsi="Times New Roman" w:cs="Times New Roman"/>
          <w:color w:val="000000" w:themeColor="text1"/>
          <w:sz w:val="28"/>
          <w:szCs w:val="28"/>
        </w:rPr>
        <w:t xml:space="preserve"> </w:t>
      </w:r>
      <w:r w:rsidRPr="00A74610">
        <w:rPr>
          <w:rFonts w:ascii="Times New Roman" w:eastAsia="№Е" w:hAnsi="Times New Roman" w:cs="Times New Roman"/>
          <w:sz w:val="28"/>
          <w:szCs w:val="28"/>
        </w:rPr>
        <w:t>направленност</w:t>
      </w:r>
      <w:r w:rsidR="00A74610">
        <w:rPr>
          <w:rFonts w:ascii="Times New Roman" w:eastAsia="№Е" w:hAnsi="Times New Roman" w:cs="Times New Roman"/>
          <w:sz w:val="28"/>
          <w:szCs w:val="28"/>
        </w:rPr>
        <w:t>ям</w:t>
      </w:r>
      <w:r w:rsidRPr="00A746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: социально-гуманитарная; художественная; естественнонаучная; техническая; туристско-краеведческая; физкультурно-спортивная.</w:t>
      </w: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lastRenderedPageBreak/>
        <w:t>Реализация воспитательного потенциала дополнительного образования предполагает: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- приобретение новых знаний, умений, навыков;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- развитие и реализация познавательного интереса;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- вовлечение детей в интересную и полезную для них деятельность, которая предоставит им возможность </w:t>
      </w:r>
      <w:proofErr w:type="spellStart"/>
      <w:r w:rsidRPr="001F5CF2">
        <w:rPr>
          <w:rFonts w:ascii="Times New Roman" w:eastAsia="Calibri" w:hAnsi="Times New Roman" w:cs="Times New Roman"/>
          <w:sz w:val="28"/>
          <w:szCs w:val="28"/>
        </w:rPr>
        <w:t>самореализоваться</w:t>
      </w:r>
      <w:proofErr w:type="spellEnd"/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A74610">
        <w:rPr>
          <w:rFonts w:ascii="Times New Roman" w:eastAsia="Calibri" w:hAnsi="Times New Roman" w:cs="Times New Roman"/>
          <w:sz w:val="28"/>
          <w:szCs w:val="28"/>
        </w:rPr>
        <w:t>совершенствование</w:t>
      </w: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творческих способностей обучающихся.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0" w:name="_Toc120699934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2.7. Модуль «Здоровый образ жизни»</w:t>
      </w:r>
      <w:bookmarkEnd w:id="10"/>
    </w:p>
    <w:p w:rsidR="00A74610" w:rsidRPr="001F5CF2" w:rsidRDefault="00A74610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Модуль предполагает восстановление физического, психического и </w:t>
      </w:r>
      <w:r w:rsidRPr="00A746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</w:t>
      </w: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здоровью, способов его укрепления и т.п.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A746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физкультурно-спортивных мероприятия: зарядка, спортивные соревнования, эстафеты, спортивные часы;</w:t>
      </w: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спортивно-оздоровительные события и мероприятия на свежем воздухе;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A746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просветительские беседы, направленные на профилактику вредных привычек и привлечение интереса детей к занятиям физкультурой и спортом;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>- встречи с известными (интересными) людьми - общественными деятелями, деятелями спорта, культуры и искусства и др.</w:t>
      </w:r>
      <w:r w:rsidRPr="001F5CF2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1" w:name="_Toc120699935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2.8. Модуль «Организация предметно-эстетической среды»</w:t>
      </w:r>
      <w:bookmarkEnd w:id="11"/>
    </w:p>
    <w:p w:rsidR="00A74610" w:rsidRPr="001F5CF2" w:rsidRDefault="00A74610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тематическое оформление интерьера помещений детского лагеря (вестибюля, коридоров, рекреаций, залов, лестничных пролетов и т.п.);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озеленение территории детского лагеря, разбивка клумб, аллей,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отдыха, </w:t>
      </w:r>
      <w:r w:rsidRPr="00EE6529">
        <w:rPr>
          <w:rFonts w:ascii="Times New Roman" w:eastAsia="Arial" w:hAnsi="Times New Roman" w:cs="Times New Roman"/>
          <w:strike/>
          <w:sz w:val="28"/>
          <w:szCs w:val="28"/>
          <w:shd w:val="clear" w:color="auto" w:fill="FBFBFB"/>
        </w:rPr>
        <w:t>создание</w:t>
      </w: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реализация </w:t>
      </w:r>
      <w:proofErr w:type="spellStart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дендроплана</w:t>
      </w:r>
      <w:proofErr w:type="spellEnd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лагеря и использование его воспитательного потенциала</w:t>
      </w: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;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оформление отрядных уголков, позволяющее детям проявить свои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</w:t>
      </w:r>
      <w:r w:rsid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затором и идейным вдохновителем.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2" w:name="_Toc120699936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2.9. Модуль «Профилактика и безопасность»</w:t>
      </w:r>
      <w:bookmarkEnd w:id="12"/>
    </w:p>
    <w:p w:rsidR="00EE6529" w:rsidRPr="001F5CF2" w:rsidRDefault="00EE6529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Профилактика и безопасность – профилактика </w:t>
      </w:r>
      <w:proofErr w:type="spellStart"/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девиантного</w:t>
      </w:r>
      <w:proofErr w:type="spellEnd"/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</w:t>
      </w: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жизненных ситуаций и влияющих на повышение устойчивости к неблагоприятным факторам;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физическую, психологическую и социальную безопасность ребенка в новых условиях;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EE6529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</w:t>
      </w: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разработку и реализацию разных форм профилактических воспитательных мероприятий: </w:t>
      </w:r>
    </w:p>
    <w:p w:rsidR="001F5CF2" w:rsidRDefault="001F5CF2" w:rsidP="00EE6529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организацию превентивной работы со сценариями развития социально одобряемого поведения, развитие у обучающихся навыков </w:t>
      </w:r>
      <w:proofErr w:type="spellStart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саморефлексии</w:t>
      </w:r>
      <w:proofErr w:type="spellEnd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самоконтроля, устойчивости к негативному воздействию, групповому давлению</w:t>
      </w:r>
      <w:r w:rsid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bookmarkStart w:id="13" w:name="_Toc120699937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2.10. Модуль «Работа с вожатыми</w:t>
      </w:r>
      <w:bookmarkEnd w:id="13"/>
      <w:r w:rsidR="0015660B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1F5CF2" w:rsidRPr="001F5CF2" w:rsidRDefault="001F5CF2" w:rsidP="00EE6529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Главными субъектами </w:t>
      </w: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успешной и качественной работы с детьми в </w:t>
      </w:r>
      <w:r w:rsidR="00EE6529"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детском лагере являются вожатые.</w:t>
      </w: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От их компетентности, профессиональной </w:t>
      </w:r>
      <w:proofErr w:type="gramStart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готовности</w:t>
      </w:r>
      <w:r w:rsidR="00EE6529" w:rsidRPr="00EE6529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proofErr w:type="gramEnd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вожатого, ассоциируется с вожатым. Все</w:t>
      </w: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нормы и ценности актуализируются ребенком, в том числе через личность вожатого</w:t>
      </w:r>
      <w:r w:rsid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bookmarkStart w:id="14" w:name="_Toc120699938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2.11. Модуль «Профориентация: педагог и наставник» </w:t>
      </w:r>
      <w:bookmarkEnd w:id="14"/>
    </w:p>
    <w:p w:rsidR="00EE6529" w:rsidRPr="001F5CF2" w:rsidRDefault="00EE6529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</w:t>
      </w:r>
      <w:r w:rsidRPr="001F5CF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1F5CF2">
        <w:rPr>
          <w:rFonts w:ascii="Times New Roman" w:eastAsia="Calibri" w:hAnsi="Times New Roman" w:cs="Times New Roman"/>
          <w:sz w:val="28"/>
          <w:szCs w:val="28"/>
        </w:rPr>
        <w:t>профориентационно</w:t>
      </w:r>
      <w:proofErr w:type="spellEnd"/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1F5CF2">
        <w:rPr>
          <w:rFonts w:ascii="Times New Roman" w:eastAsia="Calibri" w:hAnsi="Times New Roman" w:cs="Times New Roman"/>
          <w:sz w:val="28"/>
          <w:szCs w:val="28"/>
        </w:rPr>
        <w:t>внепрофессиональную</w:t>
      </w:r>
      <w:proofErr w:type="spellEnd"/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составляющие такой деятельности. </w:t>
      </w:r>
      <w:r w:rsidRPr="001F5CF2">
        <w:rPr>
          <w:rFonts w:ascii="Times New Roman" w:eastAsia="№Е" w:hAnsi="Times New Roman" w:cs="Times New Roman"/>
          <w:sz w:val="28"/>
          <w:szCs w:val="28"/>
        </w:rPr>
        <w:t>Эта работа осуществляется через: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№Е" w:hAnsi="Times New Roman" w:cs="Times New Roman"/>
          <w:i/>
          <w:sz w:val="28"/>
          <w:szCs w:val="28"/>
        </w:rPr>
        <w:t xml:space="preserve">- </w:t>
      </w:r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циклы </w:t>
      </w:r>
      <w:proofErr w:type="spellStart"/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профориентационных</w:t>
      </w:r>
      <w:proofErr w:type="spellEnd"/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часов общения, направленных на подготовку ребенка к осознанному планированию и реализации своего профессионального будущего;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proofErr w:type="spellStart"/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>профориентационные</w:t>
      </w:r>
      <w:proofErr w:type="spellEnd"/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 игры: симуляции, деловые игры, </w:t>
      </w:r>
      <w:proofErr w:type="spellStart"/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>квесты</w:t>
      </w:r>
      <w:proofErr w:type="spellEnd"/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EE6529">
        <w:rPr>
          <w:rFonts w:ascii="Times New Roman" w:eastAsia="Calibri" w:hAnsi="Times New Roman" w:cs="Times New Roman"/>
          <w:sz w:val="28"/>
          <w:szCs w:val="28"/>
          <w:lang w:eastAsia="ko-KR"/>
        </w:rPr>
        <w:t xml:space="preserve">- </w:t>
      </w: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участие в работе всероссийских </w:t>
      </w:r>
      <w:proofErr w:type="spellStart"/>
      <w:r w:rsidRPr="00EE6529">
        <w:rPr>
          <w:rFonts w:ascii="Times New Roman" w:eastAsia="Calibri" w:hAnsi="Times New Roman" w:cs="Times New Roman"/>
          <w:sz w:val="28"/>
          <w:szCs w:val="28"/>
        </w:rPr>
        <w:t>профориентационных</w:t>
      </w:r>
      <w:proofErr w:type="spellEnd"/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проектов, созданных в сети интернет: просмотр лекций, решение учебно-тренировочных задач, участие в мастер классах, посещение открытых уроков.</w:t>
      </w:r>
      <w:r w:rsidRPr="001F5CF2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5" w:name="_Toc120699939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2.12. Модуль «Мой Татарстан»</w:t>
      </w:r>
      <w:bookmarkEnd w:id="15"/>
    </w:p>
    <w:p w:rsidR="00EE6529" w:rsidRPr="001F5CF2" w:rsidRDefault="00EE6529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Экскурсии, походы помогают ребятам расширить свой кругозор, получить новые знания об окружающей его социальной, культурной, </w:t>
      </w:r>
      <w:r w:rsidRPr="001F5CF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 w:rsidRPr="001F5CF2">
        <w:rPr>
          <w:rFonts w:ascii="Times New Roman" w:eastAsia="Calibri" w:hAnsi="Times New Roman" w:cs="Times New Roman"/>
          <w:sz w:val="28"/>
          <w:szCs w:val="28"/>
        </w:rPr>
        <w:t>профориентационные</w:t>
      </w:r>
      <w:proofErr w:type="spellEnd"/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экскурсии, экскурсии по памятным местам и местам боевой славы, в музей, картинную галерею, технопарк и др.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1F5CF2">
        <w:rPr>
          <w:rFonts w:ascii="Times New Roman" w:eastAsia="Calibri" w:hAnsi="Times New Roman" w:cs="Times New Roman"/>
          <w:sz w:val="28"/>
          <w:szCs w:val="28"/>
        </w:rPr>
        <w:t>самообслуживающего</w:t>
      </w:r>
      <w:proofErr w:type="spellEnd"/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труда, обучения рациональному использованию своего времени, сил, имущества. </w:t>
      </w:r>
    </w:p>
    <w:p w:rsidR="00EE6529" w:rsidRDefault="00EE6529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Calibri" w:hAnsi="Times New Roman" w:cs="Times New Roman"/>
          <w:color w:val="FF0000"/>
          <w:sz w:val="28"/>
          <w:szCs w:val="28"/>
        </w:rPr>
      </w:pPr>
      <w:bookmarkStart w:id="16" w:name="_Toc120699941"/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2.13. Модуль «Цифровая гигиена»</w:t>
      </w:r>
      <w:bookmarkEnd w:id="16"/>
    </w:p>
    <w:p w:rsidR="00EE6529" w:rsidRDefault="00EE6529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</w:p>
    <w:p w:rsidR="001F5CF2" w:rsidRPr="00EE6529" w:rsidRDefault="00EE6529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базе школы функционирует телестудия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Таткараш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». </w:t>
      </w:r>
      <w:r w:rsidR="001F5CF2" w:rsidRPr="00EE6529">
        <w:rPr>
          <w:rFonts w:ascii="Times New Roman" w:eastAsia="Calibri" w:hAnsi="Times New Roman" w:cs="Times New Roman"/>
          <w:sz w:val="28"/>
          <w:szCs w:val="28"/>
        </w:rPr>
        <w:t>Воспитательный потенциал</w:t>
      </w:r>
      <w:r w:rsidR="001F5CF2" w:rsidRPr="00EE6529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детского </w:t>
      </w:r>
      <w:proofErr w:type="spellStart"/>
      <w:r w:rsidR="001F5CF2" w:rsidRPr="00EE6529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медиапространства</w:t>
      </w:r>
      <w:proofErr w:type="spellEnd"/>
      <w:r w:rsidR="001F5CF2" w:rsidRPr="00EE6529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="001F5CF2" w:rsidRPr="00EE6529">
        <w:rPr>
          <w:rFonts w:ascii="Times New Roman" w:eastAsia="Calibri" w:hAnsi="Times New Roman" w:cs="Times New Roman"/>
          <w:sz w:val="28"/>
          <w:szCs w:val="28"/>
        </w:rPr>
        <w:t>реализуется в рамках следующих видов и форм деятельности: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- детский </w:t>
      </w:r>
      <w:r w:rsidRPr="00EE6529">
        <w:rPr>
          <w:rFonts w:ascii="Times New Roman" w:eastAsia="Times New Roman" w:hAnsi="Times New Roman" w:cs="Times New Roman"/>
          <w:sz w:val="28"/>
          <w:szCs w:val="28"/>
        </w:rPr>
        <w:t xml:space="preserve">редакционный совет и консультирующих их взрослых, целью которого является освещение (через детскую газету, детское радио или телевидение) наиболее интересных моментов жизни детского лагеря; 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детский </w:t>
      </w:r>
      <w:proofErr w:type="spellStart"/>
      <w:r w:rsidRPr="00EE6529">
        <w:rPr>
          <w:rFonts w:ascii="Times New Roman" w:eastAsia="Calibri" w:hAnsi="Times New Roman" w:cs="Times New Roman"/>
          <w:sz w:val="28"/>
          <w:szCs w:val="28"/>
        </w:rPr>
        <w:t>медиацентр</w:t>
      </w:r>
      <w:proofErr w:type="spellEnd"/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сопровождение;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>- детская киностудия, в рамках которой создаются ролики, клипы, осуществляется монтаж познавательных, документальных, анимационных, художественных фильмов, с акцентом на этическое, эстетическое, патриотическое просвещение аудитории;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FF0000"/>
          <w:sz w:val="28"/>
          <w:szCs w:val="28"/>
          <w:shd w:val="clear" w:color="auto" w:fill="FFFFFF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EE6529">
        <w:rPr>
          <w:rFonts w:ascii="Times New Roman" w:eastAsia="Times New Roman" w:hAnsi="Times New Roman" w:cs="Times New Roman"/>
          <w:sz w:val="28"/>
          <w:szCs w:val="28"/>
        </w:rPr>
        <w:t xml:space="preserve">участие детей в региональных или всероссийских конкурсах </w:t>
      </w:r>
      <w:r w:rsidRPr="00EE6529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детских медиа.</w:t>
      </w:r>
      <w:r w:rsidRPr="001F5CF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7" w:name="_Toc120699947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2.14. Модуль «Работа с родителями»</w:t>
      </w:r>
      <w:bookmarkEnd w:id="17"/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На индивидуальном уровне: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На </w:t>
      </w: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групповом уровне: 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</w:t>
      </w:r>
      <w:r w:rsidRPr="00EE6529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BFBFB"/>
        </w:rPr>
        <w:t>онлайн-</w:t>
      </w:r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гостиные, на которых обсуждаются вопросы возрастных особенностей детей, формы и способы доверительного взаимодействия родителей с детьми, проводятся онлайн-конференции, </w:t>
      </w:r>
      <w:proofErr w:type="spellStart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вебинары</w:t>
      </w:r>
      <w:proofErr w:type="spellEnd"/>
      <w:r w:rsidRP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мастер-классы, семинары, круглые столы с приглашением специалистов;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</w:t>
      </w:r>
      <w:r w:rsidR="00EE652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день открытых дверей для родителей.</w:t>
      </w:r>
      <w:r w:rsidRPr="001F5CF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 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:rsid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8" w:name="_Toc120699948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2.15. Модуль «Социальное партнерство»</w:t>
      </w:r>
      <w:bookmarkEnd w:id="18"/>
    </w:p>
    <w:p w:rsidR="00EE6529" w:rsidRPr="001F5CF2" w:rsidRDefault="00EE6529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F5CF2" w:rsidRPr="001F5CF2" w:rsidRDefault="001F5CF2" w:rsidP="001F5CF2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EE6529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с образовательными организациями, организациями культуры и спорта, </w:t>
      </w:r>
      <w:r w:rsidRPr="00EE6529">
        <w:rPr>
          <w:rFonts w:ascii="Times New Roman" w:eastAsia="Times New Roman" w:hAnsi="Times New Roman" w:cs="Times New Roman"/>
          <w:sz w:val="28"/>
          <w:szCs w:val="28"/>
          <w:lang w:eastAsia="ko-KR"/>
        </w:rPr>
        <w:t>общественными объединениями, традиционными религиозными организациями народов России (православие, ислам, буддизм, иудаизм), разделяющими в своей деятельности цель и задачи воспитания, ценности и традиции уклада детского лагеря.</w:t>
      </w:r>
      <w:r w:rsidRPr="001F5CF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:rsidR="001F5CF2" w:rsidRPr="001F5CF2" w:rsidRDefault="001F5CF2" w:rsidP="001F5CF2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5CF2">
        <w:rPr>
          <w:rFonts w:ascii="Times New Roman" w:eastAsia="Times New Roman" w:hAnsi="Times New Roman" w:cs="Times New Roman"/>
          <w:sz w:val="28"/>
          <w:szCs w:val="28"/>
          <w:lang w:eastAsia="ko-KR"/>
        </w:rPr>
        <w:t>Реализация воспитательного потенциала социального партнерства предусматривает:</w:t>
      </w:r>
    </w:p>
    <w:p w:rsidR="001F5CF2" w:rsidRPr="001F5CF2" w:rsidRDefault="001F5CF2" w:rsidP="001F5CF2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1F5CF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участие представителей организаций-партнеров, в том числе в соответствии с договорами о сотрудничестве, в проведении отдельных мероприятий в </w:t>
      </w:r>
      <w:r w:rsidRPr="00EE6529">
        <w:rPr>
          <w:rFonts w:ascii="Times New Roman" w:eastAsia="Times New Roman" w:hAnsi="Times New Roman" w:cs="Times New Roman"/>
          <w:sz w:val="28"/>
          <w:szCs w:val="28"/>
          <w:lang w:eastAsia="ko-KR"/>
        </w:rPr>
        <w:t>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  <w:r w:rsidRPr="001F5CF2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:rsidR="001F5CF2" w:rsidRPr="00EE6529" w:rsidRDefault="001F5CF2" w:rsidP="001F5CF2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>- 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 и Республики Татарстан;</w:t>
      </w:r>
      <w:r w:rsidRPr="00EE6529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1F5CF2" w:rsidRPr="001F5CF2" w:rsidRDefault="001F5CF2" w:rsidP="001F5CF2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sz w:val="28"/>
          <w:szCs w:val="28"/>
          <w:lang w:eastAsia="ko-KR"/>
        </w:rPr>
        <w:t>- 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  <w:r w:rsidRPr="001F5CF2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:rsidR="001F5CF2" w:rsidRPr="001F5CF2" w:rsidRDefault="001F5CF2" w:rsidP="001F5CF2">
      <w:pPr>
        <w:tabs>
          <w:tab w:val="left" w:pos="993"/>
          <w:tab w:val="left" w:pos="1310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8"/>
          <w:szCs w:val="28"/>
        </w:rPr>
      </w:pPr>
      <w:r w:rsidRPr="001F5CF2">
        <w:rPr>
          <w:rFonts w:ascii="Times New Roman" w:eastAsia="Calibri" w:hAnsi="Times New Roman" w:cs="Times New Roman"/>
          <w:b/>
          <w:iCs/>
          <w:color w:val="000000"/>
          <w:sz w:val="28"/>
          <w:szCs w:val="28"/>
        </w:rPr>
        <w:br w:type="page"/>
      </w: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9" w:name="_Toc120699949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Раздел III. ОРГАНИЗАЦИЯ ВОСПИТАТЕЛЬНОЙ ДЕЯТЕЛЬНОСТИ</w:t>
      </w:r>
      <w:bookmarkEnd w:id="19"/>
    </w:p>
    <w:p w:rsidR="001F5CF2" w:rsidRPr="001F5CF2" w:rsidRDefault="001F5CF2" w:rsidP="001F5CF2">
      <w:pPr>
        <w:spacing w:after="0" w:line="360" w:lineRule="auto"/>
        <w:ind w:firstLine="709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0" w:name="_Toc120699950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3.1. Особенности организации воспитательной деятельности</w:t>
      </w:r>
      <w:bookmarkEnd w:id="20"/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социокультурного </w:t>
      </w:r>
      <w:r w:rsidRPr="00EE6529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воспитательного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пространства при соблюдении условий создания уклада, отражающего готовность всех участников </w:t>
      </w:r>
      <w:r w:rsidRPr="00EE6529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образовательных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деятельности. 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Детский лагерь – особое воспитательное учреждение, в котором создаются условия для обеспечения развивающей,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временный разрыв прежних связей, позитивная окраска совместной деятельности со сверстниками, постоянная (круглосуточное) </w:t>
      </w:r>
      <w:r w:rsidRPr="00EE6529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сопровождение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поддержка взрослых и др. </w:t>
      </w:r>
      <w:r w:rsidRPr="00EE6529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позволяют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создают </w:t>
      </w:r>
      <w:r w:rsidRPr="00EE6529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оптимальные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условия для осуществления воспитательной деятельности и актуализации самовоспитания.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>- добровольность в выборе деятельности и</w:t>
      </w:r>
      <w:r w:rsidRP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формы ее реализации в 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детском демократическом сообществе, самостоятельность и активность ребенка в выборе содержания и результативности деятельности;</w:t>
      </w:r>
    </w:p>
    <w:p w:rsidR="001F5CF2" w:rsidRPr="00EE6529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>- новый опыт неформального сотр</w:t>
      </w:r>
      <w:r w:rsidR="00EE6529"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>удничества с детьми и взрослыми.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Воспитательный потенциал детского лагеря позволяет осуществлять воспитание через проектирование</w:t>
      </w:r>
      <w:r w:rsidRPr="00EE6529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,</w:t>
      </w:r>
      <w:r w:rsidRPr="00EE65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конструирование индивидуальной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</w:t>
      </w:r>
      <w:r w:rsidRP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лагеря.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F5CF2" w:rsidRPr="001F5CF2" w:rsidRDefault="001F5CF2" w:rsidP="001F5CF2">
      <w:pPr>
        <w:keepNext/>
        <w:keepLines/>
        <w:spacing w:after="0" w:line="36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1" w:name="_Toc120699951"/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</w:rPr>
        <w:t>3.2. Анализ воспитательного процесса и результатов воспитания</w:t>
      </w:r>
      <w:bookmarkEnd w:id="21"/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Основным предметом анализа, организуемого в детском лагере воспитательного процесса является воспитательная работа.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F5CF2">
        <w:rPr>
          <w:rFonts w:ascii="Times New Roman" w:eastAsia="Calibri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>Предполагаемые   результаты выполнения программы: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Социальный: 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– участниками программы успешно освоены навыки коммуникативного общения, для выработки механизмов снижения социально – психологической </w:t>
      </w:r>
      <w:r w:rsidRPr="00EE6529">
        <w:rPr>
          <w:rFonts w:ascii="Times New Roman" w:eastAsia="Calibri" w:hAnsi="Times New Roman" w:cs="Times New Roman"/>
          <w:sz w:val="28"/>
          <w:szCs w:val="28"/>
        </w:rPr>
        <w:lastRenderedPageBreak/>
        <w:t>напряженности в межличностных отношениях; рефлексии деятельности окружающих и собственного поведения;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приобретён положительный опыт самоуправления при организации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жизнедеятельности детского коллектива;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повышение у детей активной гражданской позиции;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выработано чувства патриотизма;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развито чувство уважение к родной природе;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 выработана потребность в дальнейшем проявлении творческого, деятельного коллективизма в объединении, классе, школе.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>Образовательный: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>–  расширен диапазон знаний, умений и навыков в области туризма и краеведения и в различных областях деятельности;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 использована возможность для творческой самореализации в предлагаемых видах деятельности.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 повысился интерес к творческой и интеллектуально-познавательной деятельности.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>Культурный: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>–  воспитанники получили и реализовали возможность для укрепления психологического, физического и духовно-нравственного здоровья;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воспитанники пришли к выводу о несении личной ответственности за выбор здорового образа жизни;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приобретён опыт коллективного общения на основе культурных норм проживания и различных видов деятельности;</w:t>
      </w:r>
    </w:p>
    <w:p w:rsidR="00EE6529" w:rsidRPr="00EE6529" w:rsidRDefault="00EE6529" w:rsidP="00EE6529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529">
        <w:rPr>
          <w:rFonts w:ascii="Times New Roman" w:eastAsia="Calibri" w:hAnsi="Times New Roman" w:cs="Times New Roman"/>
          <w:sz w:val="28"/>
          <w:szCs w:val="28"/>
        </w:rPr>
        <w:t xml:space="preserve"> –  была выработана потребность в дальнейшем проявлении творческого, деятельного коллективизма в классе, школе.</w:t>
      </w:r>
    </w:p>
    <w:p w:rsidR="00EE6529" w:rsidRPr="001F5CF2" w:rsidRDefault="00EE6529" w:rsidP="001F5CF2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  <w:sectPr w:rsidR="00EE6529" w:rsidRPr="001F5CF2">
          <w:headerReference w:type="default" r:id="rId8"/>
          <w:pgSz w:w="11906" w:h="16838"/>
          <w:pgMar w:top="1134" w:right="845" w:bottom="882" w:left="1694" w:header="567" w:footer="0" w:gutter="0"/>
          <w:cols w:space="720"/>
          <w:titlePg/>
          <w:docGrid w:linePitch="360"/>
        </w:sectPr>
      </w:pP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i-IN"/>
        </w:rPr>
      </w:pPr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i-IN"/>
        </w:rPr>
        <w:lastRenderedPageBreak/>
        <w:t>КАЛЕНДАРНЫЙ ПЛАН ВОСПИТАТЕЛЬНОЙ РАБОТЫ</w:t>
      </w: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hi-IN"/>
        </w:rPr>
      </w:pPr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i-IN"/>
        </w:rPr>
        <w:t>ДЕТСКОГО ЛАГЕРЯ</w:t>
      </w: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i-IN"/>
        </w:rPr>
      </w:pPr>
      <w:r w:rsidRPr="001F5CF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i-IN"/>
        </w:rPr>
        <w:t>на 2023 год</w:t>
      </w:r>
    </w:p>
    <w:p w:rsidR="001F5CF2" w:rsidRPr="001F5CF2" w:rsidRDefault="001F5CF2" w:rsidP="001F5CF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hi-IN"/>
        </w:rPr>
      </w:pP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CF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:rsidR="001F5CF2" w:rsidRP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5CF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p w:rsidR="001F5CF2" w:rsidRDefault="001F5CF2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1F5CF2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наставника и педагога в Российской Федерации и Год Национальных культур и традиций в Республике Татарстан.</w:t>
      </w:r>
      <w:r w:rsidRPr="001F5CF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6B45F6" w:rsidRPr="001F5CF2" w:rsidRDefault="006B45F6" w:rsidP="001F5CF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0" w:type="auto"/>
        <w:tblInd w:w="-5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2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32"/>
        <w:gridCol w:w="2452"/>
        <w:gridCol w:w="2176"/>
        <w:gridCol w:w="2086"/>
        <w:gridCol w:w="1251"/>
        <w:gridCol w:w="902"/>
      </w:tblGrid>
      <w:tr w:rsidR="001E2C05" w:rsidRPr="001F5CF2" w:rsidTr="0015660B">
        <w:trPr>
          <w:trHeight w:val="310"/>
        </w:trPr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hi-IN"/>
              </w:rPr>
            </w:pPr>
            <w:r w:rsidRPr="001F5C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hi-IN"/>
              </w:rPr>
              <w:t>№ п/п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hi-IN"/>
              </w:rPr>
            </w:pPr>
            <w:r w:rsidRPr="001F5C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hi-IN"/>
              </w:rPr>
              <w:t>Наименование мероприятия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1F5CF2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Срок проведения</w:t>
            </w:r>
          </w:p>
        </w:tc>
        <w:tc>
          <w:tcPr>
            <w:tcW w:w="431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1F5CF2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Уровень проведения</w:t>
            </w:r>
          </w:p>
        </w:tc>
      </w:tr>
      <w:tr w:rsidR="001E2C05" w:rsidRPr="001F5CF2" w:rsidTr="0015660B">
        <w:trPr>
          <w:trHeight w:val="623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1F5CF2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Всероссийский/</w:t>
            </w:r>
          </w:p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Droid Sans Fallback" w:hAnsi="Times New Roman" w:cs="Times New Roman"/>
                <w:b/>
                <w:sz w:val="28"/>
                <w:szCs w:val="28"/>
                <w:lang w:eastAsia="zh-CN" w:bidi="hi-IN"/>
              </w:rPr>
            </w:pPr>
            <w:r w:rsidRPr="001F5CF2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региональный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Droid Sans Fallback" w:hAnsi="Times New Roman" w:cs="Times New Roman"/>
                <w:b/>
                <w:sz w:val="28"/>
                <w:szCs w:val="28"/>
                <w:lang w:eastAsia="zh-CN" w:bidi="hi-IN"/>
              </w:rPr>
            </w:pPr>
            <w:r w:rsidRPr="001F5CF2">
              <w:rPr>
                <w:rFonts w:ascii="Times New Roman" w:eastAsia="Droid Sans Fallback" w:hAnsi="Times New Roman" w:cs="Times New Roman"/>
                <w:b/>
                <w:sz w:val="28"/>
                <w:szCs w:val="28"/>
                <w:lang w:eastAsia="zh-CN" w:bidi="hi-IN"/>
              </w:rPr>
              <w:t>Детский лагерь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center"/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</w:pPr>
            <w:r w:rsidRPr="001F5CF2">
              <w:rPr>
                <w:rFonts w:ascii="Times New Roman" w:eastAsia="Droid Sans Fallback" w:hAnsi="Times New Roman" w:cs="Times New Roman"/>
                <w:b/>
                <w:bCs/>
                <w:sz w:val="28"/>
                <w:szCs w:val="28"/>
                <w:lang w:eastAsia="zh-CN" w:bidi="hi-IN"/>
              </w:rPr>
              <w:t>Отряд</w:t>
            </w:r>
          </w:p>
        </w:tc>
      </w:tr>
      <w:tr w:rsidR="001F5CF2" w:rsidRPr="001F5CF2" w:rsidTr="0015660B">
        <w:trPr>
          <w:trHeight w:val="310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F5CF2" w:rsidRPr="001F5CF2" w:rsidRDefault="001F5CF2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5CF2">
              <w:rPr>
                <w:rFonts w:ascii="Times New Roman" w:eastAsia="Calibri" w:hAnsi="Times New Roman" w:cs="Times New Roman"/>
                <w:b/>
                <w:iCs/>
                <w:color w:val="000000"/>
                <w:sz w:val="28"/>
                <w:szCs w:val="28"/>
              </w:rPr>
              <w:t>2.1. Модуль «Будущее России»</w:t>
            </w:r>
          </w:p>
        </w:tc>
      </w:tr>
      <w:tr w:rsidR="001E2C05" w:rsidRPr="001F5CF2" w:rsidTr="0015660B">
        <w:trPr>
          <w:trHeight w:val="31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1F5CF2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5CF2">
              <w:rPr>
                <w:rFonts w:ascii="Times New Roman" w:eastAsia="Calibri" w:hAnsi="Times New Roman" w:cs="Times New Roman"/>
                <w:sz w:val="28"/>
                <w:szCs w:val="28"/>
              </w:rPr>
              <w:t>Фестиваль «Мы – наше завтра»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5660B" w:rsidP="0015660B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Приуроченный ко</w:t>
            </w:r>
            <w:r w:rsidR="001F5CF2" w:rsidRPr="001F5CF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ню</w:t>
            </w:r>
            <w:r w:rsidR="001F5CF2" w:rsidRPr="001F5CF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защиты детей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F5CF2" w:rsidRPr="001F5CF2" w:rsidRDefault="001F5CF2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E2C05" w:rsidRPr="001F5CF2" w:rsidTr="0015660B">
        <w:trPr>
          <w:trHeight w:val="31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5660B" w:rsidRPr="001F5CF2" w:rsidRDefault="0015660B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«Мы будущее страны»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5660B" w:rsidRPr="001F5CF2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12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15660B" w:rsidRPr="001F5CF2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35A9D" w:rsidRPr="001F5CF2" w:rsidTr="0015660B">
        <w:trPr>
          <w:trHeight w:val="31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«Мир дому твоему!»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5A9D" w:rsidRPr="001F5CF2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5A9D" w:rsidRPr="001F5CF2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1F5CF2" w:rsidTr="0015660B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F5CF2" w:rsidRDefault="0015660B" w:rsidP="0015660B">
            <w:pPr>
              <w:keepNext/>
              <w:keepLines/>
              <w:spacing w:after="0" w:line="360" w:lineRule="auto"/>
              <w:contextualSpacing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F5C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2.2. Модуль «Ключевые мероприятия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палаточного</w:t>
            </w:r>
            <w:r w:rsidRPr="001F5C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лагеря»</w:t>
            </w:r>
          </w:p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E2C05" w:rsidRPr="001F5CF2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Талантливая Россия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12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1F5CF2" w:rsidTr="0015660B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F5CF2" w:rsidRDefault="0015660B" w:rsidP="0015660B">
            <w:pPr>
              <w:keepNext/>
              <w:keepLines/>
              <w:spacing w:after="0" w:line="360" w:lineRule="auto"/>
              <w:contextualSpacing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F5C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2.3. Модуль «Отрядная работа»</w:t>
            </w:r>
          </w:p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E2C05" w:rsidRPr="001F5CF2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стенгазет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12-13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F5CF2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</w:tr>
      <w:tr w:rsidR="0015660B" w:rsidRPr="001F5CF2" w:rsidTr="0015660B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5660B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5660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2.4. Модуль «Коллективно-творческое дело (КТД)»</w:t>
            </w:r>
          </w:p>
        </w:tc>
      </w:tr>
      <w:tr w:rsidR="001E2C05" w:rsidRPr="001F5CF2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День значимых дел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both"/>
              <w:rPr>
                <w:rFonts w:ascii="Calibri" w:eastAsia="Calibri" w:hAnsi="Calibri" w:cs="Times New Roman"/>
                <w:i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F5CF2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F5CF2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15660B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2.5. Модуль «Самоуправление»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«Король и королева лагеря»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15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35A9D" w:rsidRPr="00235A9D" w:rsidRDefault="00235A9D" w:rsidP="00235A9D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5702EF">
        <w:trPr>
          <w:trHeight w:val="322"/>
        </w:trPr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2.6. Модуль «Дополнительное образование»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235A9D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«Лучший танцор»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16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6A0947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2.7. Модуль «Здоровый образ жизни»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1E2C05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2C05">
              <w:rPr>
                <w:rFonts w:ascii="Times New Roman" w:eastAsia="Calibri" w:hAnsi="Times New Roman" w:cs="Times New Roman"/>
                <w:sz w:val="28"/>
                <w:szCs w:val="28"/>
              </w:rPr>
              <w:t>«Мы за ЗОЖ»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2C05">
              <w:rPr>
                <w:rFonts w:ascii="Times New Roman" w:eastAsia="Calibri" w:hAnsi="Times New Roman" w:cs="Times New Roman"/>
                <w:sz w:val="28"/>
                <w:szCs w:val="28"/>
              </w:rPr>
              <w:t>17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2C05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A158B6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2.8. Модуль «Организация предметно-эстетической среды»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2C05">
              <w:rPr>
                <w:rFonts w:ascii="Times New Roman" w:eastAsia="Calibri" w:hAnsi="Times New Roman" w:cs="Times New Roman"/>
                <w:sz w:val="28"/>
                <w:szCs w:val="28"/>
              </w:rPr>
              <w:t>«Под одним небом»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14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816432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2.9. Модуль «Профилактика и безопасность»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«У вечного огня»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E2C05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C23D4E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1E2C05" w:rsidRDefault="0015660B" w:rsidP="0015660B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5660B" w:rsidRPr="001E2C05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2C05">
              <w:rPr>
                <w:rFonts w:ascii="Times New Roman" w:eastAsia="Calibri" w:hAnsi="Times New Roman" w:cs="Times New Roman"/>
                <w:sz w:val="28"/>
                <w:szCs w:val="28"/>
              </w:rPr>
              <w:t>2.10. Модуль «Работа с вожатыми»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1E2C05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 w:rsidRPr="001E2C05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«Наш вожатый самый умный»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14 июня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1868BC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2.11. Модуль «Профориентация: педагог и наставник»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1E2C05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E2C05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Спортивное ориентирование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12, 16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E2C05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5CF2" w:rsidRPr="00235A9D" w:rsidTr="0015660B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F5CF2" w:rsidRPr="00235A9D" w:rsidRDefault="001F5CF2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2.12. Модуль «Мой Татарстан»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F5CF2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F5CF2" w:rsidRPr="00235A9D" w:rsidRDefault="001F5CF2" w:rsidP="00235A9D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Экскурсия </w:t>
            </w:r>
            <w:r w:rsidR="00235A9D"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в пожарную часть города АРСК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F5CF2" w:rsidRPr="00235A9D" w:rsidRDefault="001F5CF2" w:rsidP="00235A9D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35A9D"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14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F5CF2" w:rsidRPr="00235A9D" w:rsidRDefault="001F5CF2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F5CF2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F5CF2" w:rsidRPr="00235A9D" w:rsidRDefault="001F5CF2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7D7C4F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keepNext/>
              <w:keepLines/>
              <w:spacing w:after="0" w:line="360" w:lineRule="auto"/>
              <w:contextualSpacing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35A9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2.13. Модуль «Цифровая гигиена»</w:t>
            </w:r>
          </w:p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 xml:space="preserve">1.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«Я люблю тебя, мой город!»</w:t>
            </w:r>
            <w:r w:rsidR="001E2C0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конкурс видеороликов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0E5B6F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2.14. Модуль «Работа с родителями»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Открытие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12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35A9D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2.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Онлайн викторина (зум)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1E2C05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1E2C05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35A9D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Закрытие смены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19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35A9D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660B" w:rsidRPr="00235A9D" w:rsidTr="002356C7">
        <w:trPr>
          <w:trHeight w:val="322"/>
        </w:trPr>
        <w:tc>
          <w:tcPr>
            <w:tcW w:w="93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5660B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15660B" w:rsidRPr="00235A9D" w:rsidRDefault="0015660B" w:rsidP="0015660B">
            <w:pPr>
              <w:spacing w:after="0" w:line="240" w:lineRule="atLeast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2.15. Модуль «Социальное партнерство»</w:t>
            </w:r>
          </w:p>
        </w:tc>
      </w:tr>
      <w:tr w:rsidR="001E2C05" w:rsidRPr="00235A9D" w:rsidTr="0015660B">
        <w:trPr>
          <w:trHeight w:val="322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FFFFFF"/>
              <w:spacing w:after="0" w:line="240" w:lineRule="atLeast"/>
              <w:contextualSpacing/>
              <w:jc w:val="both"/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</w:pPr>
            <w:r w:rsidRPr="00235A9D">
              <w:rPr>
                <w:rFonts w:ascii="Times New Roman" w:eastAsia="Droid Sans Fallback" w:hAnsi="Times New Roman" w:cs="Times New Roman"/>
                <w:sz w:val="28"/>
                <w:szCs w:val="28"/>
                <w:lang w:eastAsia="zh-CN" w:bidi="hi-IN"/>
              </w:rPr>
              <w:t>1.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Рисунки на асфальте</w:t>
            </w:r>
          </w:p>
          <w:p w:rsidR="00235A9D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«Мы - одна большая семья»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12-19 июня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</w:tcPr>
          <w:p w:rsidR="0015660B" w:rsidRPr="00235A9D" w:rsidRDefault="00235A9D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35A9D">
              <w:rPr>
                <w:rFonts w:ascii="Times New Roman" w:eastAsia="Calibri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15660B" w:rsidRPr="00235A9D" w:rsidRDefault="0015660B" w:rsidP="001F5CF2">
            <w:pPr>
              <w:spacing w:after="0" w:line="240" w:lineRule="atLeast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1F5CF2" w:rsidRPr="00235A9D" w:rsidRDefault="001F5CF2" w:rsidP="0015660B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5A9D" w:rsidRPr="00235A9D" w:rsidRDefault="00235A9D" w:rsidP="00C62C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5A9D" w:rsidRPr="00235A9D" w:rsidRDefault="00235A9D" w:rsidP="00C62C2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7167F" w:rsidRPr="00235A9D" w:rsidRDefault="0047167F" w:rsidP="0047167F">
      <w:pPr>
        <w:jc w:val="center"/>
        <w:rPr>
          <w:rFonts w:ascii="Times New Roman" w:hAnsi="Times New Roman" w:cs="Times New Roman"/>
          <w:sz w:val="28"/>
          <w:szCs w:val="28"/>
        </w:rPr>
      </w:pPr>
      <w:r w:rsidRPr="00235A9D">
        <w:rPr>
          <w:rFonts w:ascii="Times New Roman" w:hAnsi="Times New Roman" w:cs="Times New Roman"/>
          <w:sz w:val="28"/>
          <w:szCs w:val="28"/>
        </w:rPr>
        <w:t>Режим дня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37"/>
        <w:gridCol w:w="4237"/>
      </w:tblGrid>
      <w:tr w:rsidR="0047167F" w:rsidRPr="00235A9D" w:rsidTr="001F5CF2">
        <w:tc>
          <w:tcPr>
            <w:tcW w:w="4237" w:type="dxa"/>
            <w:shd w:val="clear" w:color="auto" w:fill="auto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Подъем</w:t>
            </w:r>
          </w:p>
        </w:tc>
        <w:tc>
          <w:tcPr>
            <w:tcW w:w="4237" w:type="dxa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7.00-7.30</w:t>
            </w:r>
          </w:p>
        </w:tc>
      </w:tr>
      <w:tr w:rsidR="0047167F" w:rsidRPr="00235A9D" w:rsidTr="001F5CF2">
        <w:tc>
          <w:tcPr>
            <w:tcW w:w="4237" w:type="dxa"/>
            <w:shd w:val="clear" w:color="auto" w:fill="auto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Зарядка</w:t>
            </w:r>
          </w:p>
        </w:tc>
        <w:tc>
          <w:tcPr>
            <w:tcW w:w="4237" w:type="dxa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7.30-7.45</w:t>
            </w:r>
          </w:p>
        </w:tc>
      </w:tr>
      <w:tr w:rsidR="0047167F" w:rsidRPr="00235A9D" w:rsidTr="001F5CF2">
        <w:tc>
          <w:tcPr>
            <w:tcW w:w="4237" w:type="dxa"/>
            <w:shd w:val="clear" w:color="auto" w:fill="auto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Утренняя   линейка</w:t>
            </w:r>
          </w:p>
        </w:tc>
        <w:tc>
          <w:tcPr>
            <w:tcW w:w="4237" w:type="dxa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8.00 -8.15</w:t>
            </w:r>
          </w:p>
        </w:tc>
      </w:tr>
      <w:tr w:rsidR="0047167F" w:rsidRPr="00235A9D" w:rsidTr="001F5CF2">
        <w:tc>
          <w:tcPr>
            <w:tcW w:w="4237" w:type="dxa"/>
            <w:shd w:val="clear" w:color="auto" w:fill="auto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4237" w:type="dxa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8.15-9.00</w:t>
            </w:r>
          </w:p>
        </w:tc>
      </w:tr>
      <w:tr w:rsidR="0047167F" w:rsidRPr="00235A9D" w:rsidTr="001F5CF2">
        <w:tc>
          <w:tcPr>
            <w:tcW w:w="4237" w:type="dxa"/>
            <w:shd w:val="clear" w:color="auto" w:fill="auto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Тренировка</w:t>
            </w:r>
          </w:p>
        </w:tc>
        <w:tc>
          <w:tcPr>
            <w:tcW w:w="4237" w:type="dxa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9.00-11.30</w:t>
            </w:r>
          </w:p>
        </w:tc>
      </w:tr>
      <w:tr w:rsidR="0047167F" w:rsidRPr="00235A9D" w:rsidTr="001F5CF2">
        <w:tc>
          <w:tcPr>
            <w:tcW w:w="4237" w:type="dxa"/>
            <w:shd w:val="clear" w:color="auto" w:fill="auto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4237" w:type="dxa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12.00-13.00</w:t>
            </w:r>
          </w:p>
        </w:tc>
      </w:tr>
      <w:tr w:rsidR="0047167F" w:rsidRPr="00235A9D" w:rsidTr="001F5CF2">
        <w:tc>
          <w:tcPr>
            <w:tcW w:w="4237" w:type="dxa"/>
            <w:shd w:val="clear" w:color="auto" w:fill="auto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Тихий  час</w:t>
            </w:r>
          </w:p>
        </w:tc>
        <w:tc>
          <w:tcPr>
            <w:tcW w:w="4237" w:type="dxa"/>
          </w:tcPr>
          <w:p w:rsidR="0047167F" w:rsidRPr="00235A9D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235A9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13.00-14.00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167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4237" w:type="dxa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14.00-14.15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Интеллектуальные игры</w:t>
            </w:r>
          </w:p>
        </w:tc>
        <w:tc>
          <w:tcPr>
            <w:tcW w:w="4237" w:type="dxa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14.15-15.45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Тренировка</w:t>
            </w:r>
          </w:p>
        </w:tc>
        <w:tc>
          <w:tcPr>
            <w:tcW w:w="4237" w:type="dxa"/>
          </w:tcPr>
          <w:p w:rsid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15.45- 17.45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4"/>
                <w:lang w:eastAsia="ru-RU"/>
              </w:rPr>
            </w:pPr>
            <w:r w:rsidRPr="0047167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Ужин</w:t>
            </w:r>
          </w:p>
        </w:tc>
        <w:tc>
          <w:tcPr>
            <w:tcW w:w="4237" w:type="dxa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18.00-18.30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Pr="0047167F" w:rsidRDefault="0047167F" w:rsidP="0047167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71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 подвижные     игры</w:t>
            </w:r>
          </w:p>
        </w:tc>
        <w:tc>
          <w:tcPr>
            <w:tcW w:w="4237" w:type="dxa"/>
          </w:tcPr>
          <w:p w:rsidR="0047167F" w:rsidRPr="0047167F" w:rsidRDefault="0047167F" w:rsidP="0047167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18.30-20.00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Pr="0047167F" w:rsidRDefault="0047167F" w:rsidP="0047167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1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Второй  ужин</w:t>
            </w:r>
          </w:p>
        </w:tc>
        <w:tc>
          <w:tcPr>
            <w:tcW w:w="4237" w:type="dxa"/>
          </w:tcPr>
          <w:p w:rsidR="0047167F" w:rsidRPr="0047167F" w:rsidRDefault="0047167F" w:rsidP="0047167F">
            <w:pPr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20.00-20.15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</w:pPr>
            <w:r w:rsidRPr="0047167F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>Вечерняя  линейка, подготовка ко сну</w:t>
            </w:r>
          </w:p>
        </w:tc>
        <w:tc>
          <w:tcPr>
            <w:tcW w:w="4237" w:type="dxa"/>
          </w:tcPr>
          <w:p w:rsidR="0047167F" w:rsidRPr="0047167F" w:rsidRDefault="0047167F" w:rsidP="0047167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>21.00-21.45</w:t>
            </w:r>
          </w:p>
        </w:tc>
      </w:tr>
      <w:tr w:rsidR="0047167F" w:rsidRPr="0047167F" w:rsidTr="001F5CF2">
        <w:tc>
          <w:tcPr>
            <w:tcW w:w="4237" w:type="dxa"/>
            <w:shd w:val="clear" w:color="auto" w:fill="auto"/>
          </w:tcPr>
          <w:p w:rsidR="0047167F" w:rsidRPr="0047167F" w:rsidRDefault="0047167F" w:rsidP="0047167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16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Отбой</w:t>
            </w:r>
          </w:p>
        </w:tc>
        <w:tc>
          <w:tcPr>
            <w:tcW w:w="4237" w:type="dxa"/>
          </w:tcPr>
          <w:p w:rsidR="0047167F" w:rsidRPr="0047167F" w:rsidRDefault="0047167F" w:rsidP="0047167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21.45-22.00</w:t>
            </w:r>
          </w:p>
        </w:tc>
      </w:tr>
    </w:tbl>
    <w:p w:rsidR="0047167F" w:rsidRDefault="0047167F" w:rsidP="0047167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5660B" w:rsidRPr="0047167F" w:rsidRDefault="0015660B" w:rsidP="0047167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5660B" w:rsidRPr="00471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1509" w:rsidRDefault="00A11509">
      <w:pPr>
        <w:spacing w:after="0" w:line="240" w:lineRule="auto"/>
      </w:pPr>
      <w:r>
        <w:separator/>
      </w:r>
    </w:p>
  </w:endnote>
  <w:endnote w:type="continuationSeparator" w:id="0">
    <w:p w:rsidR="00A11509" w:rsidRDefault="00A11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roid Sans Fallback">
    <w:altName w:val="Times New Roman"/>
    <w:charset w:val="00"/>
    <w:family w:val="auto"/>
    <w:pitch w:val="default"/>
  </w:font>
  <w:font w:name="№Е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1509" w:rsidRDefault="00A11509">
      <w:pPr>
        <w:spacing w:after="0" w:line="240" w:lineRule="auto"/>
      </w:pPr>
      <w:r>
        <w:separator/>
      </w:r>
    </w:p>
  </w:footnote>
  <w:footnote w:type="continuationSeparator" w:id="0">
    <w:p w:rsidR="00A11509" w:rsidRDefault="00A115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CF2" w:rsidRDefault="001F5CF2">
    <w:pPr>
      <w:pStyle w:val="a4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840F13">
      <w:rPr>
        <w:rFonts w:cs="Times New Roman"/>
        <w:noProof/>
      </w:rPr>
      <w:t>22</w:t>
    </w:r>
    <w:r>
      <w:rPr>
        <w:rFonts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67F"/>
    <w:rsid w:val="00014293"/>
    <w:rsid w:val="00141DFB"/>
    <w:rsid w:val="0015660B"/>
    <w:rsid w:val="001E2C05"/>
    <w:rsid w:val="001F5CF2"/>
    <w:rsid w:val="00235A9D"/>
    <w:rsid w:val="0047167F"/>
    <w:rsid w:val="006B45F6"/>
    <w:rsid w:val="00840F13"/>
    <w:rsid w:val="0085479F"/>
    <w:rsid w:val="00A11509"/>
    <w:rsid w:val="00A74610"/>
    <w:rsid w:val="00C62C28"/>
    <w:rsid w:val="00EE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98B4C"/>
  <w15:chartTrackingRefBased/>
  <w15:docId w15:val="{A9303D29-72DB-4B00-A68A-0D63C5DB4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62C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1D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141DFB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141DF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41DFB"/>
    <w:pPr>
      <w:spacing w:after="100"/>
      <w:ind w:left="220"/>
    </w:pPr>
  </w:style>
  <w:style w:type="character" w:customStyle="1" w:styleId="20">
    <w:name w:val="Заголовок 2 Знак"/>
    <w:basedOn w:val="a0"/>
    <w:link w:val="2"/>
    <w:uiPriority w:val="9"/>
    <w:semiHidden/>
    <w:rsid w:val="00141DF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C62C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header"/>
    <w:basedOn w:val="a"/>
    <w:link w:val="a5"/>
    <w:unhideWhenUsed/>
    <w:qFormat/>
    <w:rsid w:val="001F5C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1F5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7199</Words>
  <Characters>41040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cp:lastPrinted>2022-12-28T11:06:00Z</cp:lastPrinted>
  <dcterms:created xsi:type="dcterms:W3CDTF">2022-12-28T11:02:00Z</dcterms:created>
  <dcterms:modified xsi:type="dcterms:W3CDTF">2022-12-28T11:08:00Z</dcterms:modified>
</cp:coreProperties>
</file>